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259" w:rsidRPr="00776622" w:rsidRDefault="00C87259">
      <w:pPr>
        <w:spacing w:line="159" w:lineRule="exact"/>
        <w:rPr>
          <w:sz w:val="13"/>
          <w:szCs w:val="13"/>
          <w:lang w:val="tt-RU"/>
        </w:rPr>
      </w:pPr>
    </w:p>
    <w:p w:rsidR="00C87259" w:rsidRDefault="00C87259">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Default="00776622">
      <w:pPr>
        <w:spacing w:line="1" w:lineRule="exact"/>
        <w:rPr>
          <w:lang w:val="tt-RU"/>
        </w:rPr>
      </w:pPr>
    </w:p>
    <w:p w:rsidR="00776622" w:rsidRPr="00776622" w:rsidRDefault="00776622">
      <w:pPr>
        <w:spacing w:line="1" w:lineRule="exact"/>
        <w:rPr>
          <w:lang w:val="tt-RU"/>
        </w:rPr>
        <w:sectPr w:rsidR="00776622" w:rsidRPr="00776622" w:rsidSect="00776622">
          <w:pgSz w:w="11900" w:h="16840"/>
          <w:pgMar w:top="993" w:right="735" w:bottom="992" w:left="1013" w:header="0" w:footer="3" w:gutter="0"/>
          <w:pgNumType w:start="1"/>
          <w:cols w:space="720"/>
          <w:noEndnote/>
          <w:docGrid w:linePitch="360"/>
        </w:sectPr>
      </w:pPr>
    </w:p>
    <w:p w:rsidR="00C87259" w:rsidRDefault="00C87259">
      <w:pPr>
        <w:spacing w:line="1" w:lineRule="exact"/>
      </w:pPr>
    </w:p>
    <w:tbl>
      <w:tblPr>
        <w:tblW w:w="10683" w:type="dxa"/>
        <w:tblInd w:w="70" w:type="dxa"/>
        <w:tblLayout w:type="fixed"/>
        <w:tblCellMar>
          <w:left w:w="70" w:type="dxa"/>
          <w:right w:w="70" w:type="dxa"/>
        </w:tblCellMar>
        <w:tblLook w:val="04A0"/>
      </w:tblPr>
      <w:tblGrid>
        <w:gridCol w:w="4457"/>
        <w:gridCol w:w="1556"/>
        <w:gridCol w:w="4670"/>
      </w:tblGrid>
      <w:tr w:rsidR="00776622" w:rsidRPr="008100FF" w:rsidTr="00407BA3">
        <w:trPr>
          <w:trHeight w:val="1013"/>
        </w:trPr>
        <w:tc>
          <w:tcPr>
            <w:tcW w:w="4457" w:type="dxa"/>
          </w:tcPr>
          <w:p w:rsidR="00776622" w:rsidRPr="00776622" w:rsidRDefault="00776622" w:rsidP="00776622">
            <w:pPr>
              <w:tabs>
                <w:tab w:val="left" w:pos="9781"/>
              </w:tabs>
              <w:rPr>
                <w:sz w:val="20"/>
                <w:szCs w:val="20"/>
                <w:lang w:val="ru-RU" w:bidi="ur-PK"/>
              </w:rPr>
            </w:pPr>
            <w:r>
              <w:rPr>
                <w:sz w:val="20"/>
                <w:szCs w:val="20"/>
                <w:lang w:val="ru-RU" w:bidi="ur-PK"/>
              </w:rPr>
              <w:t xml:space="preserve">           </w:t>
            </w:r>
            <w:r w:rsidRPr="00776622">
              <w:rPr>
                <w:sz w:val="20"/>
                <w:szCs w:val="20"/>
                <w:lang w:val="ru-RU" w:bidi="ur-PK"/>
              </w:rPr>
              <w:t xml:space="preserve">Министерство образования и науки </w:t>
            </w:r>
          </w:p>
          <w:p w:rsidR="00776622" w:rsidRPr="00776622" w:rsidRDefault="00776622" w:rsidP="00407BA3">
            <w:pPr>
              <w:tabs>
                <w:tab w:val="left" w:pos="9781"/>
              </w:tabs>
              <w:jc w:val="center"/>
              <w:rPr>
                <w:sz w:val="20"/>
                <w:szCs w:val="20"/>
                <w:lang w:val="ru-RU" w:bidi="ur-PK"/>
              </w:rPr>
            </w:pPr>
            <w:r w:rsidRPr="00776622">
              <w:rPr>
                <w:sz w:val="20"/>
                <w:szCs w:val="20"/>
                <w:lang w:val="ru-RU" w:bidi="ur-PK"/>
              </w:rPr>
              <w:t>Республики Татарстан</w:t>
            </w:r>
          </w:p>
          <w:p w:rsidR="00776622" w:rsidRPr="00776622" w:rsidRDefault="00776622" w:rsidP="00407BA3">
            <w:pPr>
              <w:tabs>
                <w:tab w:val="left" w:pos="9781"/>
              </w:tabs>
              <w:ind w:left="733" w:firstLine="1017"/>
              <w:jc w:val="center"/>
              <w:rPr>
                <w:sz w:val="20"/>
                <w:szCs w:val="20"/>
                <w:lang w:val="ru-RU" w:bidi="ur-PK"/>
              </w:rPr>
            </w:pPr>
          </w:p>
          <w:p w:rsidR="00776622" w:rsidRPr="00776622" w:rsidRDefault="00776622" w:rsidP="00407BA3">
            <w:pPr>
              <w:tabs>
                <w:tab w:val="left" w:pos="9781"/>
              </w:tabs>
              <w:jc w:val="center"/>
              <w:rPr>
                <w:sz w:val="20"/>
                <w:szCs w:val="20"/>
                <w:lang w:val="ru-RU" w:bidi="ur-PK"/>
              </w:rPr>
            </w:pPr>
            <w:r w:rsidRPr="00776622">
              <w:rPr>
                <w:sz w:val="20"/>
                <w:szCs w:val="20"/>
                <w:lang w:val="ru-RU" w:bidi="ur-PK"/>
              </w:rPr>
              <w:t>Муниципальное бюджетное общеобразовательное учреждение</w:t>
            </w:r>
          </w:p>
          <w:p w:rsidR="00776622" w:rsidRPr="00776622" w:rsidRDefault="00776622" w:rsidP="00407BA3">
            <w:pPr>
              <w:tabs>
                <w:tab w:val="left" w:pos="9781"/>
              </w:tabs>
              <w:jc w:val="center"/>
              <w:rPr>
                <w:sz w:val="20"/>
                <w:szCs w:val="20"/>
                <w:lang w:val="ru-RU"/>
              </w:rPr>
            </w:pPr>
            <w:r w:rsidRPr="00776622">
              <w:rPr>
                <w:sz w:val="20"/>
                <w:szCs w:val="20"/>
                <w:lang w:val="ru-RU"/>
              </w:rPr>
              <w:t xml:space="preserve">«БИРЮЛИНСКАЯ СРЕДНЯЯ </w:t>
            </w:r>
          </w:p>
          <w:p w:rsidR="00776622" w:rsidRPr="00776622" w:rsidRDefault="00776622" w:rsidP="00407BA3">
            <w:pPr>
              <w:tabs>
                <w:tab w:val="left" w:pos="9781"/>
              </w:tabs>
              <w:jc w:val="center"/>
              <w:rPr>
                <w:sz w:val="20"/>
                <w:szCs w:val="20"/>
                <w:lang w:val="ru-RU"/>
              </w:rPr>
            </w:pPr>
            <w:r w:rsidRPr="00776622">
              <w:rPr>
                <w:sz w:val="20"/>
                <w:szCs w:val="20"/>
                <w:lang w:val="ru-RU"/>
              </w:rPr>
              <w:t>ОБЩЕОБРАЗОВАТЕЛЬНАЯ ШКОЛА</w:t>
            </w:r>
          </w:p>
          <w:p w:rsidR="00776622" w:rsidRPr="00776622" w:rsidRDefault="00776622" w:rsidP="00407BA3">
            <w:pPr>
              <w:tabs>
                <w:tab w:val="left" w:pos="9781"/>
              </w:tabs>
              <w:jc w:val="center"/>
              <w:rPr>
                <w:sz w:val="20"/>
                <w:szCs w:val="20"/>
                <w:lang w:val="ru-RU"/>
              </w:rPr>
            </w:pPr>
            <w:r w:rsidRPr="00776622">
              <w:rPr>
                <w:sz w:val="20"/>
                <w:szCs w:val="20"/>
                <w:lang w:val="ru-RU"/>
              </w:rPr>
              <w:t>ВЫСОКОГОРСКОГО</w:t>
            </w:r>
            <w:r w:rsidRPr="00776622">
              <w:rPr>
                <w:sz w:val="20"/>
                <w:szCs w:val="20"/>
                <w:lang w:val="ru-RU" w:bidi="ur-PK"/>
              </w:rPr>
              <w:t xml:space="preserve"> </w:t>
            </w:r>
            <w:r w:rsidRPr="00776622">
              <w:rPr>
                <w:sz w:val="20"/>
                <w:szCs w:val="20"/>
                <w:lang w:val="ru-RU"/>
              </w:rPr>
              <w:t>МУНИЦИПАЛЬНОГО РАЙОНА</w:t>
            </w:r>
          </w:p>
          <w:p w:rsidR="00776622" w:rsidRPr="00776622" w:rsidRDefault="00776622" w:rsidP="00407BA3">
            <w:pPr>
              <w:jc w:val="center"/>
              <w:rPr>
                <w:sz w:val="20"/>
                <w:szCs w:val="20"/>
                <w:lang w:val="ru-RU"/>
              </w:rPr>
            </w:pPr>
            <w:r w:rsidRPr="00776622">
              <w:rPr>
                <w:sz w:val="20"/>
                <w:szCs w:val="20"/>
                <w:lang w:val="ru-RU"/>
              </w:rPr>
              <w:t>РЕСПУБЛИКИ ТАТАРСТАН»</w:t>
            </w:r>
          </w:p>
        </w:tc>
        <w:tc>
          <w:tcPr>
            <w:tcW w:w="1556" w:type="dxa"/>
            <w:hideMark/>
          </w:tcPr>
          <w:p w:rsidR="00776622" w:rsidRPr="00776622" w:rsidRDefault="00776622" w:rsidP="00407BA3">
            <w:pPr>
              <w:rPr>
                <w:sz w:val="20"/>
                <w:szCs w:val="20"/>
                <w:lang w:val="tt-RU"/>
              </w:rPr>
            </w:pPr>
            <w:r w:rsidRPr="00776622">
              <w:rPr>
                <w:noProof/>
                <w:sz w:val="20"/>
                <w:szCs w:val="20"/>
                <w:lang w:val="ru-RU" w:eastAsia="ru-RU" w:bidi="ar-SA"/>
              </w:rPr>
              <w:drawing>
                <wp:inline distT="0" distB="0" distL="0" distR="0">
                  <wp:extent cx="609600" cy="723900"/>
                  <wp:effectExtent l="19050" t="0" r="0" b="0"/>
                  <wp:docPr id="5" name="Рисунок 1" descr="Высокогорский р-н (герб)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ысокогорский р-н (герб)большой"/>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tc>
        <w:tc>
          <w:tcPr>
            <w:tcW w:w="4670" w:type="dxa"/>
          </w:tcPr>
          <w:p w:rsidR="00776622" w:rsidRPr="00776622" w:rsidRDefault="00776622" w:rsidP="00407BA3">
            <w:pPr>
              <w:tabs>
                <w:tab w:val="left" w:pos="9781"/>
              </w:tabs>
              <w:jc w:val="center"/>
              <w:rPr>
                <w:sz w:val="20"/>
                <w:szCs w:val="20"/>
                <w:lang w:val="ru-RU"/>
              </w:rPr>
            </w:pPr>
            <w:r w:rsidRPr="00776622">
              <w:rPr>
                <w:sz w:val="20"/>
                <w:szCs w:val="20"/>
                <w:lang w:val="ru-RU"/>
              </w:rPr>
              <w:t xml:space="preserve">Татарстан </w:t>
            </w:r>
            <w:proofErr w:type="spellStart"/>
            <w:r w:rsidRPr="00776622">
              <w:rPr>
                <w:sz w:val="20"/>
                <w:szCs w:val="20"/>
                <w:lang w:val="ru-RU"/>
              </w:rPr>
              <w:t>Республикасы</w:t>
            </w:r>
            <w:proofErr w:type="spellEnd"/>
            <w:r w:rsidRPr="00776622">
              <w:rPr>
                <w:sz w:val="20"/>
                <w:szCs w:val="20"/>
                <w:lang w:val="ru-RU"/>
              </w:rPr>
              <w:t xml:space="preserve">  </w:t>
            </w:r>
          </w:p>
          <w:p w:rsidR="00776622" w:rsidRPr="00776622" w:rsidRDefault="00776622" w:rsidP="00407BA3">
            <w:pPr>
              <w:pStyle w:val="4"/>
              <w:rPr>
                <w:rFonts w:ascii="Times New Roman" w:hAnsi="Times New Roman"/>
                <w:sz w:val="20"/>
                <w:szCs w:val="20"/>
              </w:rPr>
            </w:pPr>
            <w:r w:rsidRPr="00776622">
              <w:rPr>
                <w:rFonts w:ascii="Times New Roman" w:hAnsi="Times New Roman"/>
                <w:sz w:val="20"/>
                <w:szCs w:val="20"/>
                <w:lang w:val="tt-RU"/>
              </w:rPr>
              <w:t xml:space="preserve">           </w:t>
            </w:r>
            <w:r w:rsidRPr="00776622">
              <w:rPr>
                <w:rFonts w:ascii="Times New Roman" w:hAnsi="Times New Roman"/>
                <w:sz w:val="20"/>
                <w:szCs w:val="20"/>
              </w:rPr>
              <w:t>М</w:t>
            </w:r>
            <w:r w:rsidRPr="00776622">
              <w:rPr>
                <w:rFonts w:ascii="Times New Roman" w:hAnsi="Times New Roman"/>
                <w:sz w:val="20"/>
                <w:szCs w:val="20"/>
                <w:lang w:val="tt-RU"/>
              </w:rPr>
              <w:t>ә</w:t>
            </w:r>
            <w:proofErr w:type="spellStart"/>
            <w:r w:rsidRPr="00776622">
              <w:rPr>
                <w:rFonts w:ascii="Times New Roman" w:hAnsi="Times New Roman"/>
                <w:sz w:val="20"/>
                <w:szCs w:val="20"/>
              </w:rPr>
              <w:t>гариф</w:t>
            </w:r>
            <w:proofErr w:type="spellEnd"/>
            <w:r w:rsidRPr="00776622">
              <w:rPr>
                <w:rFonts w:ascii="Times New Roman" w:hAnsi="Times New Roman"/>
                <w:sz w:val="20"/>
                <w:szCs w:val="20"/>
              </w:rPr>
              <w:t xml:space="preserve"> </w:t>
            </w:r>
            <w:r w:rsidRPr="00776622">
              <w:rPr>
                <w:rFonts w:ascii="Times New Roman" w:hAnsi="Times New Roman"/>
                <w:sz w:val="20"/>
                <w:szCs w:val="20"/>
                <w:lang w:val="en-US"/>
              </w:rPr>
              <w:t>h</w:t>
            </w:r>
            <w:r w:rsidRPr="00776622">
              <w:rPr>
                <w:rFonts w:ascii="Times New Roman" w:hAnsi="Times New Roman"/>
                <w:sz w:val="20"/>
                <w:szCs w:val="20"/>
                <w:lang w:val="tt-RU"/>
              </w:rPr>
              <w:t>ә</w:t>
            </w:r>
            <w:r w:rsidRPr="00776622">
              <w:rPr>
                <w:rFonts w:ascii="Times New Roman" w:hAnsi="Times New Roman"/>
                <w:sz w:val="20"/>
                <w:szCs w:val="20"/>
              </w:rPr>
              <w:t xml:space="preserve">м </w:t>
            </w:r>
            <w:proofErr w:type="spellStart"/>
            <w:r w:rsidRPr="00776622">
              <w:rPr>
                <w:rFonts w:ascii="Times New Roman" w:hAnsi="Times New Roman"/>
                <w:sz w:val="20"/>
                <w:szCs w:val="20"/>
              </w:rPr>
              <w:t>ф</w:t>
            </w:r>
            <w:proofErr w:type="spellEnd"/>
            <w:r w:rsidRPr="00776622">
              <w:rPr>
                <w:rFonts w:ascii="Times New Roman" w:hAnsi="Times New Roman"/>
                <w:sz w:val="20"/>
                <w:szCs w:val="20"/>
                <w:lang w:val="tt-RU"/>
              </w:rPr>
              <w:t>ә</w:t>
            </w:r>
            <w:proofErr w:type="spellStart"/>
            <w:r w:rsidRPr="00776622">
              <w:rPr>
                <w:rFonts w:ascii="Times New Roman" w:hAnsi="Times New Roman"/>
                <w:sz w:val="20"/>
                <w:szCs w:val="20"/>
              </w:rPr>
              <w:t>н</w:t>
            </w:r>
            <w:proofErr w:type="spellEnd"/>
            <w:r w:rsidRPr="00776622">
              <w:rPr>
                <w:rFonts w:ascii="Times New Roman" w:hAnsi="Times New Roman"/>
                <w:sz w:val="20"/>
                <w:szCs w:val="20"/>
              </w:rPr>
              <w:t xml:space="preserve"> </w:t>
            </w:r>
            <w:proofErr w:type="spellStart"/>
            <w:r w:rsidRPr="00776622">
              <w:rPr>
                <w:rFonts w:ascii="Times New Roman" w:hAnsi="Times New Roman"/>
                <w:sz w:val="20"/>
                <w:szCs w:val="20"/>
              </w:rPr>
              <w:t>министрлыгы</w:t>
            </w:r>
            <w:proofErr w:type="spellEnd"/>
          </w:p>
          <w:p w:rsidR="00776622" w:rsidRPr="00776622" w:rsidRDefault="00776622" w:rsidP="00407BA3">
            <w:pPr>
              <w:tabs>
                <w:tab w:val="left" w:pos="9781"/>
              </w:tabs>
              <w:jc w:val="center"/>
              <w:rPr>
                <w:sz w:val="20"/>
                <w:szCs w:val="20"/>
                <w:lang w:val="ru-RU"/>
              </w:rPr>
            </w:pPr>
          </w:p>
          <w:p w:rsidR="00776622" w:rsidRPr="00776622" w:rsidRDefault="00776622" w:rsidP="00407BA3">
            <w:pPr>
              <w:tabs>
                <w:tab w:val="left" w:pos="9781"/>
              </w:tabs>
              <w:jc w:val="center"/>
              <w:rPr>
                <w:sz w:val="20"/>
                <w:szCs w:val="20"/>
                <w:lang w:val="ru-RU"/>
              </w:rPr>
            </w:pPr>
            <w:proofErr w:type="spellStart"/>
            <w:r w:rsidRPr="00776622">
              <w:rPr>
                <w:sz w:val="20"/>
                <w:szCs w:val="20"/>
                <w:lang w:val="ru-RU"/>
              </w:rPr>
              <w:t>Муниципаль</w:t>
            </w:r>
            <w:proofErr w:type="spellEnd"/>
            <w:r w:rsidRPr="00776622">
              <w:rPr>
                <w:sz w:val="20"/>
                <w:szCs w:val="20"/>
                <w:lang w:val="ru-RU"/>
              </w:rPr>
              <w:t xml:space="preserve"> </w:t>
            </w:r>
            <w:proofErr w:type="spellStart"/>
            <w:r w:rsidRPr="00776622">
              <w:rPr>
                <w:sz w:val="20"/>
                <w:szCs w:val="20"/>
                <w:lang w:val="ru-RU"/>
              </w:rPr>
              <w:t>белем</w:t>
            </w:r>
            <w:proofErr w:type="spellEnd"/>
            <w:r w:rsidRPr="00776622">
              <w:rPr>
                <w:sz w:val="20"/>
                <w:szCs w:val="20"/>
                <w:lang w:val="ru-RU"/>
              </w:rPr>
              <w:t xml:space="preserve"> </w:t>
            </w:r>
            <w:proofErr w:type="spellStart"/>
            <w:r w:rsidRPr="00776622">
              <w:rPr>
                <w:sz w:val="20"/>
                <w:szCs w:val="20"/>
                <w:lang w:val="ru-RU"/>
              </w:rPr>
              <w:t>бир</w:t>
            </w:r>
            <w:proofErr w:type="spellEnd"/>
            <w:r w:rsidRPr="00776622">
              <w:rPr>
                <w:sz w:val="20"/>
                <w:szCs w:val="20"/>
                <w:lang w:val="tt-RU"/>
              </w:rPr>
              <w:t>ү</w:t>
            </w:r>
            <w:r w:rsidRPr="00776622">
              <w:rPr>
                <w:sz w:val="20"/>
                <w:szCs w:val="20"/>
                <w:lang w:val="ru-RU"/>
              </w:rPr>
              <w:t xml:space="preserve"> </w:t>
            </w:r>
            <w:proofErr w:type="spellStart"/>
            <w:r w:rsidRPr="00776622">
              <w:rPr>
                <w:sz w:val="20"/>
                <w:szCs w:val="20"/>
                <w:lang w:val="ru-RU"/>
              </w:rPr>
              <w:t>учреждениесе</w:t>
            </w:r>
            <w:proofErr w:type="spellEnd"/>
          </w:p>
          <w:p w:rsidR="00776622" w:rsidRPr="00776622" w:rsidRDefault="00776622" w:rsidP="00407BA3">
            <w:pPr>
              <w:tabs>
                <w:tab w:val="left" w:pos="9781"/>
              </w:tabs>
              <w:jc w:val="center"/>
              <w:rPr>
                <w:sz w:val="20"/>
                <w:szCs w:val="20"/>
                <w:lang w:val="ru-RU"/>
              </w:rPr>
            </w:pPr>
            <w:r w:rsidRPr="00776622">
              <w:rPr>
                <w:sz w:val="20"/>
                <w:szCs w:val="20"/>
                <w:lang w:val="ru-RU"/>
              </w:rPr>
              <w:t xml:space="preserve">«ТАТАРСТАН РЕСПУБЛИКАСЫ </w:t>
            </w:r>
          </w:p>
          <w:p w:rsidR="00776622" w:rsidRPr="00776622" w:rsidRDefault="00776622" w:rsidP="00407BA3">
            <w:pPr>
              <w:tabs>
                <w:tab w:val="left" w:pos="9781"/>
              </w:tabs>
              <w:jc w:val="center"/>
              <w:rPr>
                <w:sz w:val="20"/>
                <w:szCs w:val="20"/>
                <w:lang w:val="ru-RU"/>
              </w:rPr>
            </w:pPr>
            <w:r w:rsidRPr="00776622">
              <w:rPr>
                <w:sz w:val="20"/>
                <w:szCs w:val="20"/>
                <w:lang w:val="ru-RU"/>
              </w:rPr>
              <w:t>БИЕКТАУ МУНИЦИПАЛЬ РАЙОНЫ</w:t>
            </w:r>
          </w:p>
          <w:p w:rsidR="00776622" w:rsidRPr="00776622" w:rsidRDefault="00776622" w:rsidP="00407BA3">
            <w:pPr>
              <w:tabs>
                <w:tab w:val="left" w:pos="9781"/>
              </w:tabs>
              <w:jc w:val="center"/>
              <w:rPr>
                <w:b/>
                <w:sz w:val="20"/>
                <w:szCs w:val="20"/>
                <w:lang w:val="ru-RU"/>
              </w:rPr>
            </w:pPr>
            <w:r w:rsidRPr="00776622">
              <w:rPr>
                <w:sz w:val="20"/>
                <w:szCs w:val="20"/>
                <w:lang w:val="tt-RU" w:bidi="ur-PK"/>
              </w:rPr>
              <w:t xml:space="preserve">БӨРЕЛЕ   </w:t>
            </w:r>
            <w:r w:rsidRPr="00776622">
              <w:rPr>
                <w:sz w:val="20"/>
                <w:szCs w:val="20"/>
                <w:lang w:val="ru-RU" w:bidi="ur-PK"/>
              </w:rPr>
              <w:t xml:space="preserve"> </w:t>
            </w:r>
            <w:r w:rsidRPr="00776622">
              <w:rPr>
                <w:sz w:val="20"/>
                <w:szCs w:val="20"/>
                <w:lang w:val="ru-RU"/>
              </w:rPr>
              <w:t xml:space="preserve">ГОМУМИ УРТА </w:t>
            </w:r>
          </w:p>
          <w:p w:rsidR="00776622" w:rsidRPr="00776622" w:rsidRDefault="00776622" w:rsidP="00407BA3">
            <w:pPr>
              <w:tabs>
                <w:tab w:val="left" w:pos="9781"/>
              </w:tabs>
              <w:jc w:val="center"/>
              <w:rPr>
                <w:sz w:val="20"/>
                <w:szCs w:val="20"/>
                <w:lang w:val="tt-RU"/>
              </w:rPr>
            </w:pPr>
            <w:r w:rsidRPr="00776622">
              <w:rPr>
                <w:sz w:val="20"/>
                <w:szCs w:val="20"/>
              </w:rPr>
              <w:t>БЕЛЕМ БИРY М</w:t>
            </w:r>
            <w:r w:rsidRPr="00776622">
              <w:rPr>
                <w:sz w:val="20"/>
                <w:szCs w:val="20"/>
                <w:lang w:val="tt-RU"/>
              </w:rPr>
              <w:t>ӘКТӘБЕ</w:t>
            </w:r>
            <w:r w:rsidRPr="00776622">
              <w:rPr>
                <w:sz w:val="20"/>
                <w:szCs w:val="20"/>
              </w:rPr>
              <w:t>»</w:t>
            </w:r>
          </w:p>
        </w:tc>
      </w:tr>
      <w:tr w:rsidR="00776622" w:rsidRPr="00F42713" w:rsidTr="00407BA3">
        <w:trPr>
          <w:trHeight w:val="109"/>
        </w:trPr>
        <w:tc>
          <w:tcPr>
            <w:tcW w:w="4457" w:type="dxa"/>
            <w:hideMark/>
          </w:tcPr>
          <w:p w:rsidR="00776622" w:rsidRPr="00776622" w:rsidRDefault="00776622" w:rsidP="00407BA3">
            <w:pPr>
              <w:jc w:val="center"/>
              <w:rPr>
                <w:sz w:val="20"/>
                <w:szCs w:val="20"/>
                <w:lang w:val="tt-RU"/>
              </w:rPr>
            </w:pPr>
            <w:r w:rsidRPr="00776622">
              <w:rPr>
                <w:sz w:val="20"/>
                <w:szCs w:val="20"/>
                <w:lang w:val="tt-RU"/>
              </w:rPr>
              <w:t>422737, РТ, Высокогорский р-н, п.Бирюлинского з/с,</w:t>
            </w:r>
          </w:p>
          <w:p w:rsidR="00776622" w:rsidRPr="00776622" w:rsidRDefault="00776622" w:rsidP="00407BA3">
            <w:pPr>
              <w:jc w:val="center"/>
              <w:rPr>
                <w:b/>
                <w:sz w:val="20"/>
                <w:szCs w:val="20"/>
                <w:lang w:val="tt-RU"/>
              </w:rPr>
            </w:pPr>
            <w:r w:rsidRPr="00776622">
              <w:rPr>
                <w:sz w:val="20"/>
                <w:szCs w:val="20"/>
                <w:lang w:val="tt-RU"/>
              </w:rPr>
              <w:t>ул.Воинов-Интернационалистов, 12</w:t>
            </w:r>
          </w:p>
          <w:p w:rsidR="00776622" w:rsidRPr="00776622" w:rsidRDefault="00776622" w:rsidP="00407BA3">
            <w:pPr>
              <w:jc w:val="center"/>
              <w:rPr>
                <w:b/>
                <w:sz w:val="20"/>
                <w:szCs w:val="20"/>
                <w:lang w:val="tt-RU"/>
              </w:rPr>
            </w:pPr>
            <w:r w:rsidRPr="00776622">
              <w:rPr>
                <w:sz w:val="20"/>
                <w:szCs w:val="20"/>
                <w:lang w:val="tt-RU"/>
              </w:rPr>
              <w:t>тел. (84365)76-371</w:t>
            </w:r>
          </w:p>
          <w:p w:rsidR="00776622" w:rsidRPr="00776622" w:rsidRDefault="00776622" w:rsidP="00407BA3">
            <w:pPr>
              <w:jc w:val="center"/>
              <w:rPr>
                <w:b/>
                <w:sz w:val="20"/>
                <w:szCs w:val="20"/>
                <w:lang w:val="tt-RU"/>
              </w:rPr>
            </w:pPr>
          </w:p>
          <w:p w:rsidR="00776622" w:rsidRPr="00776622" w:rsidRDefault="00776622" w:rsidP="00407BA3">
            <w:pPr>
              <w:jc w:val="center"/>
              <w:rPr>
                <w:sz w:val="20"/>
                <w:szCs w:val="20"/>
                <w:lang w:val="tt-RU"/>
              </w:rPr>
            </w:pPr>
          </w:p>
        </w:tc>
        <w:tc>
          <w:tcPr>
            <w:tcW w:w="1556" w:type="dxa"/>
          </w:tcPr>
          <w:p w:rsidR="00776622" w:rsidRPr="00776622" w:rsidRDefault="00776622" w:rsidP="00407BA3">
            <w:pPr>
              <w:rPr>
                <w:sz w:val="20"/>
                <w:szCs w:val="20"/>
                <w:lang w:val="tt-RU"/>
              </w:rPr>
            </w:pPr>
          </w:p>
        </w:tc>
        <w:tc>
          <w:tcPr>
            <w:tcW w:w="4670" w:type="dxa"/>
            <w:hideMark/>
          </w:tcPr>
          <w:p w:rsidR="00776622" w:rsidRPr="00776622" w:rsidRDefault="00776622" w:rsidP="00407BA3">
            <w:pPr>
              <w:jc w:val="center"/>
              <w:rPr>
                <w:sz w:val="20"/>
                <w:szCs w:val="20"/>
                <w:lang w:val="tt-RU"/>
              </w:rPr>
            </w:pPr>
          </w:p>
        </w:tc>
      </w:tr>
    </w:tbl>
    <w:p w:rsidR="00776622" w:rsidRPr="00F42713" w:rsidRDefault="00776622" w:rsidP="00776622">
      <w:pPr>
        <w:spacing w:before="4"/>
        <w:rPr>
          <w:b/>
        </w:rPr>
      </w:pPr>
    </w:p>
    <w:p w:rsidR="00727470" w:rsidRPr="00AC7CF9" w:rsidRDefault="00727470" w:rsidP="00727470">
      <w:pPr>
        <w:jc w:val="center"/>
        <w:rPr>
          <w:b/>
          <w:lang w:val="tt-RU"/>
        </w:rPr>
      </w:pPr>
      <w:r>
        <w:rPr>
          <w:b/>
          <w:lang w:val="tt-RU"/>
        </w:rPr>
        <w:t xml:space="preserve">                                                    </w:t>
      </w:r>
      <w:r w:rsidRPr="00AC7CF9">
        <w:rPr>
          <w:b/>
          <w:lang w:val="tt-RU"/>
        </w:rPr>
        <w:t xml:space="preserve">Принято </w:t>
      </w:r>
    </w:p>
    <w:p w:rsidR="00727470" w:rsidRDefault="00727470" w:rsidP="00727470">
      <w:pPr>
        <w:jc w:val="center"/>
        <w:rPr>
          <w:sz w:val="20"/>
          <w:lang w:val="tt-RU"/>
        </w:rPr>
      </w:pPr>
      <w:r>
        <w:rPr>
          <w:sz w:val="20"/>
          <w:lang w:val="tt-RU"/>
        </w:rPr>
        <w:t xml:space="preserve">                                                                                                                         на заседании педагогического совета школы</w:t>
      </w:r>
    </w:p>
    <w:p w:rsidR="00727470" w:rsidRDefault="00727470" w:rsidP="00727470">
      <w:pPr>
        <w:jc w:val="center"/>
        <w:rPr>
          <w:sz w:val="20"/>
          <w:lang w:val="tt-RU"/>
        </w:rPr>
      </w:pPr>
      <w:r>
        <w:rPr>
          <w:sz w:val="20"/>
          <w:lang w:val="tt-RU"/>
        </w:rPr>
        <w:t xml:space="preserve">                                                                                                        протокол от “29” августа 2023 г №1</w:t>
      </w:r>
    </w:p>
    <w:p w:rsidR="00727470" w:rsidRDefault="00727470" w:rsidP="00727470">
      <w:pPr>
        <w:jc w:val="center"/>
        <w:rPr>
          <w:sz w:val="20"/>
          <w:lang w:val="tt-RU"/>
        </w:rPr>
      </w:pPr>
      <w:r>
        <w:rPr>
          <w:sz w:val="20"/>
          <w:lang w:val="tt-RU"/>
        </w:rPr>
        <w:t xml:space="preserve">                                                                                              введено в действие приказом</w:t>
      </w:r>
    </w:p>
    <w:p w:rsidR="00727470" w:rsidRDefault="00727470" w:rsidP="00727470">
      <w:pPr>
        <w:jc w:val="center"/>
        <w:rPr>
          <w:sz w:val="20"/>
          <w:lang w:val="tt-RU"/>
        </w:rPr>
      </w:pPr>
      <w:r>
        <w:rPr>
          <w:sz w:val="20"/>
          <w:lang w:val="tt-RU"/>
        </w:rPr>
        <w:t xml:space="preserve">                                                                                           от “29” августа 2023 г №111</w:t>
      </w:r>
    </w:p>
    <w:p w:rsidR="00776622" w:rsidRDefault="00776622" w:rsidP="00776622">
      <w:pPr>
        <w:pStyle w:val="Bodytext10"/>
        <w:spacing w:after="540" w:line="240" w:lineRule="auto"/>
        <w:jc w:val="right"/>
        <w:rPr>
          <w:rStyle w:val="Bodytext1"/>
          <w:b/>
          <w:bCs/>
          <w:lang w:val="ru-RU"/>
        </w:rPr>
      </w:pPr>
    </w:p>
    <w:p w:rsidR="00776622" w:rsidRDefault="00776622" w:rsidP="00776622">
      <w:pPr>
        <w:pStyle w:val="Bodytext10"/>
        <w:spacing w:after="540" w:line="240" w:lineRule="auto"/>
        <w:jc w:val="right"/>
        <w:rPr>
          <w:rStyle w:val="Bodytext1"/>
          <w:b/>
          <w:bCs/>
          <w:lang w:val="ru-RU"/>
        </w:rPr>
      </w:pPr>
    </w:p>
    <w:p w:rsidR="00776622" w:rsidRPr="00BA00E2" w:rsidRDefault="00776622" w:rsidP="00776622">
      <w:pPr>
        <w:pStyle w:val="Bodytext10"/>
        <w:spacing w:after="540" w:line="240" w:lineRule="auto"/>
        <w:jc w:val="right"/>
        <w:rPr>
          <w:lang w:val="ru-RU"/>
        </w:rPr>
      </w:pPr>
      <w:r w:rsidRPr="00BA00E2">
        <w:rPr>
          <w:rStyle w:val="Bodytext1"/>
          <w:b/>
          <w:bCs/>
          <w:lang w:val="ru-RU"/>
        </w:rPr>
        <w:t>Приложение к ФОП НОО</w:t>
      </w:r>
    </w:p>
    <w:p w:rsidR="00776622" w:rsidRPr="00BA00E2" w:rsidRDefault="00776622" w:rsidP="00776622">
      <w:pPr>
        <w:pStyle w:val="Bodytext10"/>
        <w:spacing w:after="260" w:line="240" w:lineRule="auto"/>
        <w:jc w:val="center"/>
        <w:rPr>
          <w:lang w:val="ru-RU"/>
        </w:rPr>
      </w:pPr>
      <w:r w:rsidRPr="00BA00E2">
        <w:rPr>
          <w:rStyle w:val="Bodytext1"/>
          <w:b/>
          <w:bCs/>
          <w:lang w:val="ru-RU"/>
        </w:rPr>
        <w:t>ОСОБЕННОСТИ ОЦЕНКИ ПРЕДМЕТНЫХ РЕЗУЛЬТАТОВ</w:t>
      </w:r>
    </w:p>
    <w:p w:rsidR="00776622" w:rsidRPr="00BA00E2" w:rsidRDefault="00776622" w:rsidP="00776622">
      <w:pPr>
        <w:pStyle w:val="Bodytext10"/>
        <w:spacing w:after="260" w:line="240" w:lineRule="auto"/>
        <w:jc w:val="center"/>
        <w:rPr>
          <w:lang w:val="ru-RU"/>
        </w:rPr>
      </w:pPr>
      <w:r w:rsidRPr="00BA00E2">
        <w:rPr>
          <w:rStyle w:val="Bodytext1"/>
          <w:b/>
          <w:bCs/>
          <w:lang w:val="ru-RU"/>
        </w:rPr>
        <w:t>Особенности оценки предметных результатов по учебному предмету</w:t>
      </w:r>
      <w:r w:rsidRPr="00BA00E2">
        <w:rPr>
          <w:rStyle w:val="Bodytext1"/>
          <w:b/>
          <w:bCs/>
          <w:lang w:val="ru-RU"/>
        </w:rPr>
        <w:br/>
        <w:t>«Изобразительное искусство»</w:t>
      </w:r>
    </w:p>
    <w:p w:rsidR="00776622" w:rsidRPr="00BA00E2" w:rsidRDefault="00776622" w:rsidP="00776622">
      <w:pPr>
        <w:pStyle w:val="Bodytext10"/>
        <w:spacing w:after="260" w:line="233" w:lineRule="auto"/>
        <w:ind w:left="280"/>
        <w:rPr>
          <w:lang w:val="ru-RU"/>
        </w:rPr>
      </w:pPr>
      <w:r w:rsidRPr="00BA00E2">
        <w:rPr>
          <w:rStyle w:val="Bodytext1"/>
          <w:b/>
          <w:bCs/>
          <w:lang w:val="ru-RU"/>
        </w:rPr>
        <w:t>1. Список итоговых планируемых результатов с указанием этапов их формирования и способов оценки</w:t>
      </w:r>
    </w:p>
    <w:tbl>
      <w:tblPr>
        <w:tblOverlap w:val="never"/>
        <w:tblW w:w="0" w:type="auto"/>
        <w:jc w:val="center"/>
        <w:tblLayout w:type="fixed"/>
        <w:tblCellMar>
          <w:left w:w="10" w:type="dxa"/>
          <w:right w:w="10" w:type="dxa"/>
        </w:tblCellMar>
        <w:tblLook w:val="04A0"/>
      </w:tblPr>
      <w:tblGrid>
        <w:gridCol w:w="7090"/>
        <w:gridCol w:w="2722"/>
      </w:tblGrid>
      <w:tr w:rsidR="00776622" w:rsidTr="00407BA3">
        <w:trPr>
          <w:trHeight w:hRule="exact" w:val="43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rPr>
                <w:sz w:val="24"/>
                <w:szCs w:val="24"/>
                <w:lang w:val="ru-RU"/>
              </w:rPr>
            </w:pPr>
            <w:r w:rsidRPr="00BA00E2">
              <w:rPr>
                <w:rStyle w:val="Other1"/>
                <w:b/>
                <w:bCs/>
                <w:sz w:val="24"/>
                <w:szCs w:val="24"/>
                <w:lang w:val="ru-RU"/>
              </w:rPr>
              <w:t>К концу обучения в 1 классе обучающийся научится:</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b/>
                <w:bCs/>
                <w:sz w:val="24"/>
                <w:szCs w:val="24"/>
              </w:rPr>
              <w:t>Способ</w:t>
            </w:r>
            <w:proofErr w:type="spellEnd"/>
            <w:r>
              <w:rPr>
                <w:rStyle w:val="Other1"/>
                <w:b/>
                <w:bCs/>
                <w:sz w:val="24"/>
                <w:szCs w:val="24"/>
              </w:rPr>
              <w:t xml:space="preserve"> </w:t>
            </w:r>
            <w:proofErr w:type="spellStart"/>
            <w:r>
              <w:rPr>
                <w:rStyle w:val="Other1"/>
                <w:b/>
                <w:bCs/>
                <w:sz w:val="24"/>
                <w:szCs w:val="24"/>
              </w:rPr>
              <w:t>оценки</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навыки применения свойств простых графических материалов в самостоятельной творческой работе в условиях урока.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первичный опыт в создании графического рисунка на основе знакомства со средствами изобразительного языка.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646"/>
                <w:tab w:val="left" w:pos="2722"/>
                <w:tab w:val="left" w:pos="4526"/>
                <w:tab w:val="left" w:pos="5146"/>
              </w:tabs>
              <w:spacing w:line="259" w:lineRule="auto"/>
              <w:rPr>
                <w:sz w:val="26"/>
                <w:szCs w:val="26"/>
                <w:lang w:val="ru-RU"/>
              </w:rPr>
            </w:pPr>
            <w:r w:rsidRPr="00BA00E2">
              <w:rPr>
                <w:rStyle w:val="Other1"/>
                <w:sz w:val="26"/>
                <w:szCs w:val="26"/>
                <w:lang w:val="ru-RU"/>
              </w:rPr>
              <w:t>Приобретать опыт аналитического наблюдения формы предмета,</w:t>
            </w:r>
            <w:r w:rsidRPr="00BA00E2">
              <w:rPr>
                <w:rStyle w:val="Other1"/>
                <w:sz w:val="26"/>
                <w:szCs w:val="26"/>
                <w:lang w:val="ru-RU"/>
              </w:rPr>
              <w:tab/>
              <w:t>опыт</w:t>
            </w:r>
            <w:r w:rsidRPr="00BA00E2">
              <w:rPr>
                <w:rStyle w:val="Other1"/>
                <w:sz w:val="26"/>
                <w:szCs w:val="26"/>
                <w:lang w:val="ru-RU"/>
              </w:rPr>
              <w:tab/>
              <w:t>обобщения</w:t>
            </w:r>
            <w:r w:rsidRPr="00BA00E2">
              <w:rPr>
                <w:rStyle w:val="Other1"/>
                <w:sz w:val="26"/>
                <w:szCs w:val="26"/>
                <w:lang w:val="ru-RU"/>
              </w:rPr>
              <w:tab/>
              <w:t>и</w:t>
            </w:r>
            <w:r w:rsidRPr="00BA00E2">
              <w:rPr>
                <w:rStyle w:val="Other1"/>
                <w:sz w:val="26"/>
                <w:szCs w:val="26"/>
                <w:lang w:val="ru-RU"/>
              </w:rPr>
              <w:tab/>
              <w:t>геометризации</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наблюдаемой формы как основы обучения рисунку.</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создания рисунка простого (плоского) предмета с натуры.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406"/>
                <w:tab w:val="left" w:pos="3547"/>
                <w:tab w:val="left" w:pos="5544"/>
              </w:tabs>
              <w:spacing w:line="240" w:lineRule="auto"/>
              <w:rPr>
                <w:sz w:val="26"/>
                <w:szCs w:val="26"/>
                <w:lang w:val="ru-RU"/>
              </w:rPr>
            </w:pPr>
            <w:r w:rsidRPr="00BA00E2">
              <w:rPr>
                <w:rStyle w:val="Other1"/>
                <w:sz w:val="26"/>
                <w:szCs w:val="26"/>
                <w:lang w:val="ru-RU"/>
              </w:rPr>
              <w:lastRenderedPageBreak/>
              <w:t>Учиться</w:t>
            </w:r>
            <w:r w:rsidRPr="00BA00E2">
              <w:rPr>
                <w:rStyle w:val="Other1"/>
                <w:sz w:val="26"/>
                <w:szCs w:val="26"/>
                <w:lang w:val="ru-RU"/>
              </w:rPr>
              <w:tab/>
              <w:t>анализировать</w:t>
            </w:r>
            <w:r w:rsidRPr="00BA00E2">
              <w:rPr>
                <w:rStyle w:val="Other1"/>
                <w:sz w:val="26"/>
                <w:szCs w:val="26"/>
                <w:lang w:val="ru-RU"/>
              </w:rPr>
              <w:tab/>
              <w:t>соотношения</w:t>
            </w:r>
            <w:r w:rsidRPr="00BA00E2">
              <w:rPr>
                <w:rStyle w:val="Other1"/>
                <w:sz w:val="26"/>
                <w:szCs w:val="26"/>
                <w:lang w:val="ru-RU"/>
              </w:rPr>
              <w:tab/>
              <w:t>пропорций,</w:t>
            </w:r>
          </w:p>
          <w:p w:rsidR="00776622" w:rsidRPr="00BA00E2" w:rsidRDefault="00776622" w:rsidP="00407BA3">
            <w:pPr>
              <w:pStyle w:val="Other10"/>
              <w:spacing w:line="240" w:lineRule="auto"/>
              <w:rPr>
                <w:sz w:val="26"/>
                <w:szCs w:val="26"/>
                <w:lang w:val="ru-RU"/>
              </w:rPr>
            </w:pPr>
            <w:r w:rsidRPr="00BA00E2">
              <w:rPr>
                <w:rStyle w:val="Other1"/>
                <w:sz w:val="26"/>
                <w:szCs w:val="26"/>
                <w:lang w:val="ru-RU"/>
              </w:rPr>
              <w:t>визуально сравнивать пространственные величины.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rPr>
                <w:sz w:val="26"/>
                <w:szCs w:val="26"/>
                <w:lang w:val="ru-RU"/>
              </w:rPr>
            </w:pPr>
            <w:r w:rsidRPr="00BA00E2">
              <w:rPr>
                <w:rStyle w:val="Other1"/>
                <w:sz w:val="26"/>
                <w:szCs w:val="26"/>
                <w:lang w:val="ru-RU"/>
              </w:rPr>
              <w:t>Приобретать первичные знания и навыки</w:t>
            </w:r>
          </w:p>
          <w:p w:rsidR="00776622" w:rsidRPr="00BA00E2" w:rsidRDefault="00776622" w:rsidP="00407BA3">
            <w:pPr>
              <w:pStyle w:val="Other10"/>
              <w:spacing w:line="240" w:lineRule="auto"/>
              <w:rPr>
                <w:sz w:val="26"/>
                <w:szCs w:val="26"/>
                <w:lang w:val="ru-RU"/>
              </w:rPr>
            </w:pPr>
            <w:r w:rsidRPr="00BA00E2">
              <w:rPr>
                <w:rStyle w:val="Other1"/>
                <w:sz w:val="26"/>
                <w:szCs w:val="26"/>
                <w:lang w:val="ru-RU"/>
              </w:rPr>
              <w:t>композиционного расположения изображения на листе.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080"/>
          <w:jc w:val="center"/>
        </w:trPr>
        <w:tc>
          <w:tcPr>
            <w:tcW w:w="7090" w:type="dxa"/>
            <w:tcBorders>
              <w:top w:val="single" w:sz="4" w:space="0" w:color="auto"/>
              <w:left w:val="single" w:sz="4" w:space="0" w:color="auto"/>
              <w:bottom w:val="single" w:sz="4" w:space="0" w:color="auto"/>
            </w:tcBorders>
            <w:shd w:val="clear" w:color="auto" w:fill="auto"/>
          </w:tcPr>
          <w:p w:rsidR="00776622" w:rsidRPr="00BA00E2" w:rsidRDefault="00776622" w:rsidP="00407BA3">
            <w:pPr>
              <w:pStyle w:val="Other10"/>
              <w:spacing w:before="80" w:line="259" w:lineRule="auto"/>
              <w:rPr>
                <w:sz w:val="26"/>
                <w:szCs w:val="26"/>
                <w:lang w:val="ru-RU"/>
              </w:rPr>
            </w:pPr>
            <w:r w:rsidRPr="00BA00E2">
              <w:rPr>
                <w:rStyle w:val="Other1"/>
                <w:sz w:val="26"/>
                <w:szCs w:val="26"/>
                <w:lang w:val="ru-RU"/>
              </w:rPr>
              <w:t>Выбирать вертикальный или горизонтальный формат листа для выполнения соответствующих задач рисунка.</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Pr="00776622" w:rsidRDefault="00776622" w:rsidP="00776622">
      <w:pPr>
        <w:spacing w:line="1" w:lineRule="exact"/>
        <w:rPr>
          <w:lang w:val="ru-RU"/>
        </w:rPr>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Воспринимать учебную задачу, поставленную учителем, и решать еѐ в своей практической художественной деятельности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6"/>
                <w:szCs w:val="26"/>
              </w:rPr>
            </w:pPr>
            <w:proofErr w:type="spellStart"/>
            <w:r>
              <w:rPr>
                <w:rStyle w:val="Other1"/>
                <w:sz w:val="26"/>
                <w:szCs w:val="26"/>
              </w:rPr>
              <w:t>Устный</w:t>
            </w:r>
            <w:proofErr w:type="spellEnd"/>
            <w:r>
              <w:rPr>
                <w:rStyle w:val="Other1"/>
                <w:sz w:val="26"/>
                <w:szCs w:val="26"/>
              </w:rPr>
              <w:t xml:space="preserve"> </w:t>
            </w:r>
            <w:proofErr w:type="spellStart"/>
            <w:r>
              <w:rPr>
                <w:rStyle w:val="Other1"/>
                <w:sz w:val="26"/>
                <w:szCs w:val="26"/>
              </w:rPr>
              <w:t>опрос</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62" w:lineRule="auto"/>
              <w:rPr>
                <w:sz w:val="26"/>
                <w:szCs w:val="26"/>
                <w:lang w:val="ru-RU"/>
              </w:rPr>
            </w:pPr>
            <w:r w:rsidRPr="00BA00E2">
              <w:rPr>
                <w:rStyle w:val="Other1"/>
                <w:sz w:val="26"/>
                <w:szCs w:val="26"/>
                <w:lang w:val="ru-RU"/>
              </w:rPr>
              <w:t>Осваивать навыки работы красками «гуашь» в условиях урока.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Иметь представление о трех основных цветах; обсуждать и называть ассоциативные представления, которые рождает каждый цвет.</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Осознавать эмоциональное звучание цвета и формулировать своѐ мнение с использованием опыта жизненных ассоциаций.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экспериментирования, исследования результатов смешения красок и получения нового цвета.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Вести творческую работу на заданную тему с использованием зрительных впечатлений, организованную педагогом.</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аналитического наблюдения, поиска выразительных образных объѐмных форм в природе (например, облака, камни, коряги, формы плодов).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первичные приѐмы лепки из пластилина, приобретать представления о целостной форме в объѐмном изображении.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Овладевать первичными навыками </w:t>
            </w:r>
            <w:proofErr w:type="spellStart"/>
            <w:r w:rsidRPr="00BA00E2">
              <w:rPr>
                <w:rStyle w:val="Other1"/>
                <w:sz w:val="26"/>
                <w:szCs w:val="26"/>
                <w:lang w:val="ru-RU"/>
              </w:rPr>
              <w:t>бумагопластики</w:t>
            </w:r>
            <w:proofErr w:type="spellEnd"/>
            <w:r w:rsidRPr="00BA00E2">
              <w:rPr>
                <w:rStyle w:val="Other1"/>
                <w:sz w:val="26"/>
                <w:szCs w:val="26"/>
                <w:lang w:val="ru-RU"/>
              </w:rPr>
              <w:t xml:space="preserve"> – создания объѐмных форм из бумаги путѐм еѐ складывания, надрезания, закручивания.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 прикладного искусства.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133"/>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tabs>
                <w:tab w:val="left" w:pos="2165"/>
                <w:tab w:val="left" w:pos="4954"/>
              </w:tabs>
              <w:spacing w:line="259" w:lineRule="auto"/>
              <w:rPr>
                <w:sz w:val="26"/>
                <w:szCs w:val="26"/>
                <w:lang w:val="ru-RU"/>
              </w:rPr>
            </w:pPr>
            <w:r w:rsidRPr="00BA00E2">
              <w:rPr>
                <w:rStyle w:val="Other1"/>
                <w:sz w:val="26"/>
                <w:szCs w:val="26"/>
                <w:lang w:val="ru-RU"/>
              </w:rPr>
              <w:t>Различать виды орнаментов по изобразительным мотивам:</w:t>
            </w:r>
            <w:r w:rsidRPr="00BA00E2">
              <w:rPr>
                <w:rStyle w:val="Other1"/>
                <w:sz w:val="26"/>
                <w:szCs w:val="26"/>
                <w:lang w:val="ru-RU"/>
              </w:rPr>
              <w:tab/>
              <w:t>растительные,</w:t>
            </w:r>
            <w:r w:rsidRPr="00BA00E2">
              <w:rPr>
                <w:rStyle w:val="Other1"/>
                <w:sz w:val="26"/>
                <w:szCs w:val="26"/>
                <w:lang w:val="ru-RU"/>
              </w:rPr>
              <w:tab/>
              <w:t>геометрические,</w:t>
            </w:r>
          </w:p>
          <w:p w:rsidR="00776622" w:rsidRDefault="00776622" w:rsidP="00407BA3">
            <w:pPr>
              <w:pStyle w:val="Other10"/>
              <w:spacing w:line="259" w:lineRule="auto"/>
              <w:rPr>
                <w:sz w:val="26"/>
                <w:szCs w:val="26"/>
              </w:rPr>
            </w:pPr>
            <w:proofErr w:type="spellStart"/>
            <w:r>
              <w:rPr>
                <w:rStyle w:val="Other1"/>
                <w:sz w:val="26"/>
                <w:szCs w:val="26"/>
              </w:rPr>
              <w:t>анималистические</w:t>
            </w:r>
            <w:proofErr w:type="spellEnd"/>
            <w:r>
              <w:rPr>
                <w:rStyle w:val="Other1"/>
                <w:sz w:val="26"/>
                <w:szCs w:val="26"/>
              </w:rPr>
              <w:t>.</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Tr="00407BA3">
        <w:trPr>
          <w:trHeight w:hRule="exact" w:val="81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lastRenderedPageBreak/>
              <w:t>Учиться использовать правила симметрии в своей художественной деятельности.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знания о значении и назначении украшений в жизни людей.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создания орнаментальной декоративной композиции (стилизованной: декоративный цветок или птица).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Приобретать представления о глиняных игрушках отечественных народных художественных промыслов (дымковская, </w:t>
            </w:r>
            <w:proofErr w:type="spellStart"/>
            <w:r w:rsidRPr="00BA00E2">
              <w:rPr>
                <w:rStyle w:val="Other1"/>
                <w:sz w:val="26"/>
                <w:szCs w:val="26"/>
                <w:lang w:val="ru-RU"/>
              </w:rPr>
              <w:t>каргопольская</w:t>
            </w:r>
            <w:proofErr w:type="spellEnd"/>
            <w:r w:rsidRPr="00BA00E2">
              <w:rPr>
                <w:rStyle w:val="Other1"/>
                <w:sz w:val="26"/>
                <w:szCs w:val="26"/>
                <w:lang w:val="ru-RU"/>
              </w:rPr>
              <w:t xml:space="preserve"> игрушки или по выбору учителя с учѐтом местных промыслов) и опыт практической художественной деятельности по мотивам игрушки выбранного промысла.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Иметь опыт и соответствующие возрасту навыки подготовки и оформления общего праздника.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приѐмы конструирования из бумаги, складывания объѐмных простых геометрических тел.</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пространственного макетирования (сказочный город) в форме коллективной игровой деятельности.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представления о конструктивной основе любого предмета и первичные навыки анализа его строения.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862"/>
                <w:tab w:val="left" w:pos="3062"/>
                <w:tab w:val="left" w:pos="5198"/>
              </w:tabs>
              <w:spacing w:line="259" w:lineRule="auto"/>
              <w:jc w:val="both"/>
              <w:rPr>
                <w:sz w:val="26"/>
                <w:szCs w:val="26"/>
                <w:lang w:val="ru-RU"/>
              </w:rPr>
            </w:pPr>
            <w:r w:rsidRPr="00BA00E2">
              <w:rPr>
                <w:rStyle w:val="Other1"/>
                <w:sz w:val="26"/>
                <w:szCs w:val="26"/>
                <w:lang w:val="ru-RU"/>
              </w:rPr>
              <w:t>Приобретать</w:t>
            </w:r>
            <w:r w:rsidRPr="00BA00E2">
              <w:rPr>
                <w:rStyle w:val="Other1"/>
                <w:sz w:val="26"/>
                <w:szCs w:val="26"/>
                <w:lang w:val="ru-RU"/>
              </w:rPr>
              <w:tab/>
              <w:t>умения</w:t>
            </w:r>
            <w:r w:rsidRPr="00BA00E2">
              <w:rPr>
                <w:rStyle w:val="Other1"/>
                <w:sz w:val="26"/>
                <w:szCs w:val="26"/>
                <w:lang w:val="ru-RU"/>
              </w:rPr>
              <w:tab/>
              <w:t>рассматривать,</w:t>
            </w:r>
            <w:r w:rsidRPr="00BA00E2">
              <w:rPr>
                <w:rStyle w:val="Other1"/>
                <w:sz w:val="26"/>
                <w:szCs w:val="26"/>
                <w:lang w:val="ru-RU"/>
              </w:rPr>
              <w:tab/>
              <w:t>анализировать</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эстетического наблюдения природы на основе эмоциональных впечатлений с учѐтом учебных задач и визуальной установки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54"/>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tabs>
                <w:tab w:val="left" w:pos="1973"/>
                <w:tab w:val="left" w:pos="3005"/>
                <w:tab w:val="left" w:pos="5486"/>
              </w:tabs>
              <w:spacing w:line="259" w:lineRule="auto"/>
              <w:jc w:val="both"/>
              <w:rPr>
                <w:sz w:val="26"/>
                <w:szCs w:val="26"/>
                <w:lang w:val="ru-RU"/>
              </w:rPr>
            </w:pPr>
            <w:r w:rsidRPr="00BA00E2">
              <w:rPr>
                <w:rStyle w:val="Other1"/>
                <w:sz w:val="26"/>
                <w:szCs w:val="26"/>
                <w:lang w:val="ru-RU"/>
              </w:rPr>
              <w:t>Приобретать</w:t>
            </w:r>
            <w:r w:rsidRPr="00BA00E2">
              <w:rPr>
                <w:rStyle w:val="Other1"/>
                <w:sz w:val="26"/>
                <w:szCs w:val="26"/>
                <w:lang w:val="ru-RU"/>
              </w:rPr>
              <w:tab/>
              <w:t>опыт</w:t>
            </w:r>
            <w:r w:rsidRPr="00BA00E2">
              <w:rPr>
                <w:rStyle w:val="Other1"/>
                <w:sz w:val="26"/>
                <w:szCs w:val="26"/>
                <w:lang w:val="ru-RU"/>
              </w:rPr>
              <w:tab/>
              <w:t>художественного</w:t>
            </w:r>
            <w:r w:rsidRPr="00BA00E2">
              <w:rPr>
                <w:rStyle w:val="Other1"/>
                <w:sz w:val="26"/>
                <w:szCs w:val="26"/>
                <w:lang w:val="ru-RU"/>
              </w:rPr>
              <w:tab/>
              <w:t>наблюдения</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предметной среды жизни человека в зависимости от поставленной аналитической и эстетической задачи (установки).</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Tr="00407BA3">
        <w:trPr>
          <w:trHeight w:hRule="exact" w:val="81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Осваивать опыт эстетического восприятия и аналитического наблюдения архитектурных построек.</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73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(В.М. Васнецова и других художников по выбору учителя), а также произведений с ярко выраженным эмоциональным настроением (например, натюрморты В. Ван </w:t>
            </w:r>
            <w:proofErr w:type="spellStart"/>
            <w:r w:rsidRPr="00BA00E2">
              <w:rPr>
                <w:rStyle w:val="Other1"/>
                <w:sz w:val="26"/>
                <w:szCs w:val="26"/>
                <w:lang w:val="ru-RU"/>
              </w:rPr>
              <w:t>Гога</w:t>
            </w:r>
            <w:proofErr w:type="spellEnd"/>
            <w:r w:rsidRPr="00BA00E2">
              <w:rPr>
                <w:rStyle w:val="Other1"/>
                <w:sz w:val="26"/>
                <w:szCs w:val="26"/>
                <w:lang w:val="ru-RU"/>
              </w:rPr>
              <w:t xml:space="preserve"> или А. </w:t>
            </w:r>
            <w:proofErr w:type="spellStart"/>
            <w:r w:rsidRPr="00BA00E2">
              <w:rPr>
                <w:rStyle w:val="Other1"/>
                <w:sz w:val="26"/>
                <w:szCs w:val="26"/>
                <w:lang w:val="ru-RU"/>
              </w:rPr>
              <w:t>Матисса</w:t>
            </w:r>
            <w:proofErr w:type="spellEnd"/>
            <w:r w:rsidRPr="00BA00E2">
              <w:rPr>
                <w:rStyle w:val="Other1"/>
                <w:sz w:val="26"/>
                <w:szCs w:val="26"/>
                <w:lang w:val="ru-RU"/>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122"/>
                <w:tab w:val="left" w:pos="2726"/>
                <w:tab w:val="left" w:pos="5486"/>
              </w:tabs>
              <w:spacing w:line="259" w:lineRule="auto"/>
              <w:rPr>
                <w:sz w:val="26"/>
                <w:szCs w:val="26"/>
                <w:lang w:val="ru-RU"/>
              </w:rPr>
            </w:pPr>
            <w:r w:rsidRPr="00BA00E2">
              <w:rPr>
                <w:rStyle w:val="Other1"/>
                <w:sz w:val="26"/>
                <w:szCs w:val="26"/>
                <w:lang w:val="ru-RU"/>
              </w:rPr>
              <w:t>Приобретать опыт создания фотографий с целью эстетического</w:t>
            </w:r>
            <w:r w:rsidRPr="00BA00E2">
              <w:rPr>
                <w:rStyle w:val="Other1"/>
                <w:sz w:val="26"/>
                <w:szCs w:val="26"/>
                <w:lang w:val="ru-RU"/>
              </w:rPr>
              <w:tab/>
              <w:t>и</w:t>
            </w:r>
            <w:r w:rsidRPr="00BA00E2">
              <w:rPr>
                <w:rStyle w:val="Other1"/>
                <w:sz w:val="26"/>
                <w:szCs w:val="26"/>
                <w:lang w:val="ru-RU"/>
              </w:rPr>
              <w:tab/>
              <w:t>целенаправленного</w:t>
            </w:r>
            <w:r w:rsidRPr="00BA00E2">
              <w:rPr>
                <w:rStyle w:val="Other1"/>
                <w:sz w:val="26"/>
                <w:szCs w:val="26"/>
                <w:lang w:val="ru-RU"/>
              </w:rPr>
              <w:tab/>
              <w:t>наблюдения</w:t>
            </w:r>
          </w:p>
          <w:p w:rsidR="00776622" w:rsidRDefault="00776622" w:rsidP="00407BA3">
            <w:pPr>
              <w:pStyle w:val="Other10"/>
              <w:spacing w:line="259" w:lineRule="auto"/>
              <w:rPr>
                <w:sz w:val="26"/>
                <w:szCs w:val="26"/>
              </w:rPr>
            </w:pPr>
            <w:proofErr w:type="spellStart"/>
            <w:r>
              <w:rPr>
                <w:rStyle w:val="Other1"/>
                <w:sz w:val="26"/>
                <w:szCs w:val="26"/>
              </w:rPr>
              <w:t>природы</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новый опыт восприятия художественных иллюстраций в детских книгах и отношения к ним в соответствии с учебной установкой.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7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rPr>
                <w:sz w:val="24"/>
                <w:szCs w:val="24"/>
                <w:lang w:val="ru-RU"/>
              </w:rPr>
            </w:pPr>
            <w:r w:rsidRPr="00BA00E2">
              <w:rPr>
                <w:rStyle w:val="Other1"/>
                <w:b/>
                <w:bCs/>
                <w:sz w:val="24"/>
                <w:szCs w:val="24"/>
                <w:lang w:val="ru-RU"/>
              </w:rPr>
              <w:t>К концу обучения во 2 классе обучающийся научится: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b/>
                <w:bCs/>
                <w:sz w:val="24"/>
                <w:szCs w:val="24"/>
              </w:rPr>
              <w:t>Способ</w:t>
            </w:r>
            <w:proofErr w:type="spellEnd"/>
            <w:r>
              <w:rPr>
                <w:rStyle w:val="Other1"/>
                <w:b/>
                <w:bCs/>
                <w:sz w:val="24"/>
                <w:szCs w:val="24"/>
              </w:rPr>
              <w:t xml:space="preserve"> </w:t>
            </w:r>
            <w:proofErr w:type="spellStart"/>
            <w:r>
              <w:rPr>
                <w:rStyle w:val="Other1"/>
                <w:b/>
                <w:bCs/>
                <w:sz w:val="24"/>
                <w:szCs w:val="24"/>
              </w:rPr>
              <w:t>оценки</w:t>
            </w:r>
            <w:proofErr w:type="spellEnd"/>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особенности и приѐмы работы новыми графическими художественными материалами; осваивать выразительные свойства твѐрдых, сухих, мягких и жидких графических материалов.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навыки изображения на основе разной по характеру и способу наложения линии.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136"/>
                <w:tab w:val="left" w:pos="4325"/>
                <w:tab w:val="left" w:pos="5352"/>
              </w:tabs>
              <w:spacing w:line="262" w:lineRule="auto"/>
              <w:rPr>
                <w:sz w:val="26"/>
                <w:szCs w:val="26"/>
                <w:lang w:val="ru-RU"/>
              </w:rPr>
            </w:pPr>
            <w:r w:rsidRPr="00BA00E2">
              <w:rPr>
                <w:rStyle w:val="Other1"/>
                <w:sz w:val="26"/>
                <w:szCs w:val="26"/>
                <w:lang w:val="ru-RU"/>
              </w:rPr>
              <w:t>Овладевать понятием «ритм» и навыками ритмической организации</w:t>
            </w:r>
            <w:r w:rsidRPr="00BA00E2">
              <w:rPr>
                <w:rStyle w:val="Other1"/>
                <w:sz w:val="26"/>
                <w:szCs w:val="26"/>
                <w:lang w:val="ru-RU"/>
              </w:rPr>
              <w:tab/>
              <w:t>изображения</w:t>
            </w:r>
            <w:r w:rsidRPr="00BA00E2">
              <w:rPr>
                <w:rStyle w:val="Other1"/>
                <w:sz w:val="26"/>
                <w:szCs w:val="26"/>
                <w:lang w:val="ru-RU"/>
              </w:rPr>
              <w:tab/>
              <w:t>как</w:t>
            </w:r>
            <w:r w:rsidRPr="00BA00E2">
              <w:rPr>
                <w:rStyle w:val="Other1"/>
                <w:sz w:val="26"/>
                <w:szCs w:val="26"/>
                <w:lang w:val="ru-RU"/>
              </w:rPr>
              <w:tab/>
              <w:t>необходимой</w:t>
            </w:r>
          </w:p>
          <w:p w:rsidR="00776622" w:rsidRDefault="00776622" w:rsidP="00407BA3">
            <w:pPr>
              <w:pStyle w:val="Other10"/>
              <w:spacing w:line="262" w:lineRule="auto"/>
              <w:rPr>
                <w:sz w:val="26"/>
                <w:szCs w:val="26"/>
              </w:rPr>
            </w:pPr>
            <w:proofErr w:type="spellStart"/>
            <w:r>
              <w:rPr>
                <w:rStyle w:val="Other1"/>
                <w:sz w:val="26"/>
                <w:szCs w:val="26"/>
              </w:rPr>
              <w:t>композиционной</w:t>
            </w:r>
            <w:proofErr w:type="spellEnd"/>
            <w:r>
              <w:rPr>
                <w:rStyle w:val="Other1"/>
                <w:sz w:val="26"/>
                <w:szCs w:val="26"/>
              </w:rPr>
              <w:t xml:space="preserve"> </w:t>
            </w:r>
            <w:proofErr w:type="spellStart"/>
            <w:r>
              <w:rPr>
                <w:rStyle w:val="Other1"/>
                <w:sz w:val="26"/>
                <w:szCs w:val="26"/>
              </w:rPr>
              <w:t>основы</w:t>
            </w:r>
            <w:proofErr w:type="spellEnd"/>
            <w:r>
              <w:rPr>
                <w:rStyle w:val="Other1"/>
                <w:sz w:val="26"/>
                <w:szCs w:val="26"/>
              </w:rPr>
              <w:t xml:space="preserve"> </w:t>
            </w:r>
            <w:proofErr w:type="spellStart"/>
            <w:r>
              <w:rPr>
                <w:rStyle w:val="Other1"/>
                <w:sz w:val="26"/>
                <w:szCs w:val="26"/>
              </w:rPr>
              <w:t>выражения</w:t>
            </w:r>
            <w:proofErr w:type="spellEnd"/>
            <w:r>
              <w:rPr>
                <w:rStyle w:val="Other1"/>
                <w:sz w:val="26"/>
                <w:szCs w:val="26"/>
              </w:rPr>
              <w:t xml:space="preserve"> </w:t>
            </w:r>
            <w:proofErr w:type="spellStart"/>
            <w:r>
              <w:rPr>
                <w:rStyle w:val="Other1"/>
                <w:sz w:val="26"/>
                <w:szCs w:val="26"/>
              </w:rPr>
              <w:t>содержания</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485"/>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Осваивать навыки работы цветом, навыки смешения</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RPr="00727470" w:rsidTr="00407BA3">
        <w:trPr>
          <w:trHeight w:hRule="exact" w:val="1454"/>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работы акварельной краской и понимать особенности работы прозрачной краской.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Знать названия основных и составных цветов и способы получения разных оттенков составного цвета.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Различать и сравнивать тѐмные и светлые оттенки цвета; осваивать смешение цветных красок с белой и чѐрной (для изменения их тона).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Иметь представление о делении цветов на тѐплые и холодные; различать и сравнивать тѐплые и холодные оттенки цвета.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эмоциональную выразительность цвета: цвет звонкий и яркий, радостный; цвет мягкий, «глухой» и мрачный и другие.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248"/>
                <w:tab w:val="left" w:pos="2933"/>
                <w:tab w:val="left" w:pos="4704"/>
                <w:tab w:val="left" w:pos="6202"/>
              </w:tabs>
              <w:spacing w:line="259" w:lineRule="auto"/>
              <w:jc w:val="both"/>
              <w:rPr>
                <w:sz w:val="26"/>
                <w:szCs w:val="26"/>
                <w:lang w:val="ru-RU"/>
              </w:rPr>
            </w:pPr>
            <w:r w:rsidRPr="00BA00E2">
              <w:rPr>
                <w:rStyle w:val="Other1"/>
                <w:sz w:val="26"/>
                <w:szCs w:val="26"/>
                <w:lang w:val="ru-RU"/>
              </w:rPr>
              <w:t>Приобретать опыт создания пейзажей, передающих разные состояния погоды (например, туман, грозу) на основе</w:t>
            </w:r>
            <w:r w:rsidRPr="00BA00E2">
              <w:rPr>
                <w:rStyle w:val="Other1"/>
                <w:sz w:val="26"/>
                <w:szCs w:val="26"/>
                <w:lang w:val="ru-RU"/>
              </w:rPr>
              <w:tab/>
              <w:t>изменения</w:t>
            </w:r>
            <w:r w:rsidRPr="00BA00E2">
              <w:rPr>
                <w:rStyle w:val="Other1"/>
                <w:sz w:val="26"/>
                <w:szCs w:val="26"/>
                <w:lang w:val="ru-RU"/>
              </w:rPr>
              <w:tab/>
              <w:t>тонального</w:t>
            </w:r>
            <w:r w:rsidRPr="00BA00E2">
              <w:rPr>
                <w:rStyle w:val="Other1"/>
                <w:sz w:val="26"/>
                <w:szCs w:val="26"/>
                <w:lang w:val="ru-RU"/>
              </w:rPr>
              <w:tab/>
              <w:t>звучания</w:t>
            </w:r>
            <w:r w:rsidRPr="00BA00E2">
              <w:rPr>
                <w:rStyle w:val="Other1"/>
                <w:sz w:val="26"/>
                <w:szCs w:val="26"/>
                <w:lang w:val="ru-RU"/>
              </w:rPr>
              <w:tab/>
              <w:t>цвета,</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передачи разного цветового состояния моря.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915"/>
                <w:tab w:val="left" w:pos="4003"/>
                <w:tab w:val="left" w:pos="6053"/>
              </w:tabs>
              <w:spacing w:line="259" w:lineRule="auto"/>
              <w:jc w:val="both"/>
              <w:rPr>
                <w:sz w:val="26"/>
                <w:szCs w:val="26"/>
                <w:lang w:val="ru-RU"/>
              </w:rPr>
            </w:pPr>
            <w:r w:rsidRPr="00BA00E2">
              <w:rPr>
                <w:rStyle w:val="Other1"/>
                <w:sz w:val="26"/>
                <w:szCs w:val="26"/>
                <w:lang w:val="ru-RU"/>
              </w:rPr>
              <w:t>Уметь выразить в изображении сказочных персонажей их характер (герои сказок добрые и злые, нежные и грозные);</w:t>
            </w:r>
            <w:r w:rsidRPr="00BA00E2">
              <w:rPr>
                <w:rStyle w:val="Other1"/>
                <w:sz w:val="26"/>
                <w:szCs w:val="26"/>
                <w:lang w:val="ru-RU"/>
              </w:rPr>
              <w:tab/>
              <w:t>обсуждать,</w:t>
            </w:r>
            <w:r w:rsidRPr="00BA00E2">
              <w:rPr>
                <w:rStyle w:val="Other1"/>
                <w:sz w:val="26"/>
                <w:szCs w:val="26"/>
                <w:lang w:val="ru-RU"/>
              </w:rPr>
              <w:tab/>
              <w:t>объяснять,</w:t>
            </w:r>
            <w:r w:rsidRPr="00BA00E2">
              <w:rPr>
                <w:rStyle w:val="Other1"/>
                <w:sz w:val="26"/>
                <w:szCs w:val="26"/>
                <w:lang w:val="ru-RU"/>
              </w:rPr>
              <w:tab/>
              <w:t>какими</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художественными средствами удалось показать характер сказочных персонажей.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r>
              <w:rPr>
                <w:rStyle w:val="Other1"/>
                <w:sz w:val="24"/>
                <w:szCs w:val="24"/>
              </w:rPr>
              <w:t xml:space="preserve"> </w:t>
            </w: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73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736"/>
                <w:tab w:val="left" w:pos="3792"/>
                <w:tab w:val="left" w:pos="5184"/>
                <w:tab w:val="left" w:pos="5664"/>
              </w:tabs>
              <w:spacing w:line="259" w:lineRule="auto"/>
              <w:jc w:val="both"/>
              <w:rPr>
                <w:sz w:val="26"/>
                <w:szCs w:val="26"/>
                <w:lang w:val="ru-RU"/>
              </w:rPr>
            </w:pPr>
            <w:r w:rsidRPr="00BA00E2">
              <w:rPr>
                <w:rStyle w:val="Other1"/>
                <w:sz w:val="26"/>
                <w:szCs w:val="26"/>
                <w:lang w:val="ru-RU"/>
              </w:rPr>
              <w:t>Познакомиться с традиционными игрушками одного из народных художественных промыслов; освоить приѐмы и последовательность</w:t>
            </w:r>
            <w:r w:rsidRPr="00BA00E2">
              <w:rPr>
                <w:rStyle w:val="Other1"/>
                <w:sz w:val="26"/>
                <w:szCs w:val="26"/>
                <w:lang w:val="ru-RU"/>
              </w:rPr>
              <w:tab/>
              <w:t>лепки</w:t>
            </w:r>
            <w:r w:rsidRPr="00BA00E2">
              <w:rPr>
                <w:rStyle w:val="Other1"/>
                <w:sz w:val="26"/>
                <w:szCs w:val="26"/>
                <w:lang w:val="ru-RU"/>
              </w:rPr>
              <w:tab/>
              <w:t>игрушки</w:t>
            </w:r>
            <w:r w:rsidRPr="00BA00E2">
              <w:rPr>
                <w:rStyle w:val="Other1"/>
                <w:sz w:val="26"/>
                <w:szCs w:val="26"/>
                <w:lang w:val="ru-RU"/>
              </w:rPr>
              <w:tab/>
              <w:t>в</w:t>
            </w:r>
            <w:r w:rsidRPr="00BA00E2">
              <w:rPr>
                <w:rStyle w:val="Other1"/>
                <w:sz w:val="26"/>
                <w:szCs w:val="26"/>
                <w:lang w:val="ru-RU"/>
              </w:rPr>
              <w:tab/>
              <w:t>традициях</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выбранного промысла; выполнить в технике лепки фигурку сказочного зверя по мотивам традиций выбранного промысла (по выбору: </w:t>
            </w:r>
            <w:proofErr w:type="spellStart"/>
            <w:r w:rsidRPr="00BA00E2">
              <w:rPr>
                <w:rStyle w:val="Other1"/>
                <w:sz w:val="26"/>
                <w:szCs w:val="26"/>
                <w:lang w:val="ru-RU"/>
              </w:rPr>
              <w:t>филимоновская</w:t>
            </w:r>
            <w:proofErr w:type="spellEnd"/>
            <w:r w:rsidRPr="00BA00E2">
              <w:rPr>
                <w:rStyle w:val="Other1"/>
                <w:sz w:val="26"/>
                <w:szCs w:val="26"/>
                <w:lang w:val="ru-RU"/>
              </w:rPr>
              <w:t xml:space="preserve">, </w:t>
            </w:r>
            <w:proofErr w:type="spellStart"/>
            <w:r w:rsidRPr="00BA00E2">
              <w:rPr>
                <w:rStyle w:val="Other1"/>
                <w:sz w:val="26"/>
                <w:szCs w:val="26"/>
                <w:lang w:val="ru-RU"/>
              </w:rPr>
              <w:t>абашевская</w:t>
            </w:r>
            <w:proofErr w:type="spellEnd"/>
            <w:r w:rsidRPr="00BA00E2">
              <w:rPr>
                <w:rStyle w:val="Other1"/>
                <w:sz w:val="26"/>
                <w:szCs w:val="26"/>
                <w:lang w:val="ru-RU"/>
              </w:rPr>
              <w:t xml:space="preserve">, </w:t>
            </w:r>
            <w:proofErr w:type="spellStart"/>
            <w:r w:rsidRPr="00BA00E2">
              <w:rPr>
                <w:rStyle w:val="Other1"/>
                <w:sz w:val="26"/>
                <w:szCs w:val="26"/>
                <w:lang w:val="ru-RU"/>
              </w:rPr>
              <w:t>каргопольская</w:t>
            </w:r>
            <w:proofErr w:type="spellEnd"/>
            <w:r w:rsidRPr="00BA00E2">
              <w:rPr>
                <w:rStyle w:val="Other1"/>
                <w:sz w:val="26"/>
                <w:szCs w:val="26"/>
                <w:lang w:val="ru-RU"/>
              </w:rPr>
              <w:t>, дымковская игрушки или с учѐтом местных промыслов).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Иметь представление об изменениях скульптурного образа при осмотре произведения с разных сторон.</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811"/>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в процессе лепки из пластилина опыт передачи движения цельной лепной формы и разного</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RPr="00727470" w:rsidTr="00407BA3">
        <w:trPr>
          <w:trHeight w:hRule="exact" w:val="81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565"/>
                <w:tab w:val="left" w:pos="3130"/>
                <w:tab w:val="left" w:pos="4061"/>
                <w:tab w:val="left" w:pos="5285"/>
              </w:tabs>
              <w:spacing w:line="240" w:lineRule="auto"/>
              <w:rPr>
                <w:sz w:val="26"/>
                <w:szCs w:val="26"/>
                <w:lang w:val="ru-RU"/>
              </w:rPr>
            </w:pPr>
            <w:r w:rsidRPr="00BA00E2">
              <w:rPr>
                <w:rStyle w:val="Other1"/>
                <w:sz w:val="26"/>
                <w:szCs w:val="26"/>
                <w:lang w:val="ru-RU"/>
              </w:rPr>
              <w:lastRenderedPageBreak/>
              <w:t>характера</w:t>
            </w:r>
            <w:r w:rsidRPr="00BA00E2">
              <w:rPr>
                <w:rStyle w:val="Other1"/>
                <w:sz w:val="26"/>
                <w:szCs w:val="26"/>
                <w:lang w:val="ru-RU"/>
              </w:rPr>
              <w:tab/>
              <w:t>движения</w:t>
            </w:r>
            <w:r w:rsidRPr="00BA00E2">
              <w:rPr>
                <w:rStyle w:val="Other1"/>
                <w:sz w:val="26"/>
                <w:szCs w:val="26"/>
                <w:lang w:val="ru-RU"/>
              </w:rPr>
              <w:tab/>
              <w:t>этой</w:t>
            </w:r>
            <w:r w:rsidRPr="00BA00E2">
              <w:rPr>
                <w:rStyle w:val="Other1"/>
                <w:sz w:val="26"/>
                <w:szCs w:val="26"/>
                <w:lang w:val="ru-RU"/>
              </w:rPr>
              <w:tab/>
              <w:t>формы</w:t>
            </w:r>
            <w:r w:rsidRPr="00BA00E2">
              <w:rPr>
                <w:rStyle w:val="Other1"/>
                <w:sz w:val="26"/>
                <w:szCs w:val="26"/>
                <w:lang w:val="ru-RU"/>
              </w:rPr>
              <w:tab/>
              <w:t>(изображения</w:t>
            </w:r>
          </w:p>
          <w:p w:rsidR="00776622" w:rsidRPr="00BA00E2" w:rsidRDefault="00776622" w:rsidP="00407BA3">
            <w:pPr>
              <w:pStyle w:val="Other10"/>
              <w:spacing w:line="240" w:lineRule="auto"/>
              <w:rPr>
                <w:sz w:val="26"/>
                <w:szCs w:val="26"/>
                <w:lang w:val="ru-RU"/>
              </w:rPr>
            </w:pPr>
            <w:r w:rsidRPr="00BA00E2">
              <w:rPr>
                <w:rStyle w:val="Other1"/>
                <w:sz w:val="26"/>
                <w:szCs w:val="26"/>
                <w:lang w:val="ru-RU"/>
              </w:rPr>
              <w:t>зверушки).</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анализировать и эстетически оценивать разнообразие форм в природе, воспринимаемых как узоры.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208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Сравнивать, сопоставлять природные явления – узоры (например, капли, снежинки, паутинки, роса на листьях, серѐжки во время цветения деревьев) –</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с рукотворными произведениями декоративного искусства (кружево, шитьѐ, ювелирные изделия и другие).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выполнения эскиза геометрического орнамента кружева или вышивки на основе природных мотивов.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627"/>
                <w:tab w:val="left" w:pos="2976"/>
                <w:tab w:val="left" w:pos="5458"/>
              </w:tabs>
              <w:spacing w:line="259" w:lineRule="auto"/>
              <w:rPr>
                <w:sz w:val="26"/>
                <w:szCs w:val="26"/>
                <w:lang w:val="ru-RU"/>
              </w:rPr>
            </w:pPr>
            <w:r w:rsidRPr="00BA00E2">
              <w:rPr>
                <w:rStyle w:val="Other1"/>
                <w:sz w:val="26"/>
                <w:szCs w:val="26"/>
                <w:lang w:val="ru-RU"/>
              </w:rPr>
              <w:t>Осваивать</w:t>
            </w:r>
            <w:r w:rsidRPr="00BA00E2">
              <w:rPr>
                <w:rStyle w:val="Other1"/>
                <w:sz w:val="26"/>
                <w:szCs w:val="26"/>
                <w:lang w:val="ru-RU"/>
              </w:rPr>
              <w:tab/>
              <w:t>приѐмы</w:t>
            </w:r>
            <w:r w:rsidRPr="00BA00E2">
              <w:rPr>
                <w:rStyle w:val="Other1"/>
                <w:sz w:val="26"/>
                <w:szCs w:val="26"/>
                <w:lang w:val="ru-RU"/>
              </w:rPr>
              <w:tab/>
              <w:t>орнаментального</w:t>
            </w:r>
            <w:r w:rsidRPr="00BA00E2">
              <w:rPr>
                <w:rStyle w:val="Other1"/>
                <w:sz w:val="26"/>
                <w:szCs w:val="26"/>
                <w:lang w:val="ru-RU"/>
              </w:rPr>
              <w:tab/>
              <w:t>оформления</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сказочных глиняных зверушек, созданных по мотивам народного художественного промысла (по выбору: </w:t>
            </w:r>
            <w:proofErr w:type="spellStart"/>
            <w:r w:rsidRPr="00BA00E2">
              <w:rPr>
                <w:rStyle w:val="Other1"/>
                <w:sz w:val="26"/>
                <w:szCs w:val="26"/>
                <w:lang w:val="ru-RU"/>
              </w:rPr>
              <w:t>филимоновская</w:t>
            </w:r>
            <w:proofErr w:type="spellEnd"/>
            <w:r w:rsidRPr="00BA00E2">
              <w:rPr>
                <w:rStyle w:val="Other1"/>
                <w:sz w:val="26"/>
                <w:szCs w:val="26"/>
                <w:lang w:val="ru-RU"/>
              </w:rPr>
              <w:t xml:space="preserve">, </w:t>
            </w:r>
            <w:proofErr w:type="spellStart"/>
            <w:r w:rsidRPr="00BA00E2">
              <w:rPr>
                <w:rStyle w:val="Other1"/>
                <w:sz w:val="26"/>
                <w:szCs w:val="26"/>
                <w:lang w:val="ru-RU"/>
              </w:rPr>
              <w:t>абашевская</w:t>
            </w:r>
            <w:proofErr w:type="spellEnd"/>
            <w:r w:rsidRPr="00BA00E2">
              <w:rPr>
                <w:rStyle w:val="Other1"/>
                <w:sz w:val="26"/>
                <w:szCs w:val="26"/>
                <w:lang w:val="ru-RU"/>
              </w:rPr>
              <w:t xml:space="preserve">, </w:t>
            </w:r>
            <w:proofErr w:type="spellStart"/>
            <w:r w:rsidRPr="00BA00E2">
              <w:rPr>
                <w:rStyle w:val="Other1"/>
                <w:sz w:val="26"/>
                <w:szCs w:val="26"/>
                <w:lang w:val="ru-RU"/>
              </w:rPr>
              <w:t>каргопольская</w:t>
            </w:r>
            <w:proofErr w:type="spellEnd"/>
            <w:r w:rsidRPr="00BA00E2">
              <w:rPr>
                <w:rStyle w:val="Other1"/>
                <w:sz w:val="26"/>
                <w:szCs w:val="26"/>
                <w:lang w:val="ru-RU"/>
              </w:rPr>
              <w:t>, дымковская игрушки или с учѐтом местных промыслов).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650"/>
                <w:tab w:val="left" w:pos="4426"/>
                <w:tab w:val="left" w:pos="4958"/>
              </w:tabs>
              <w:spacing w:line="259" w:lineRule="auto"/>
              <w:rPr>
                <w:sz w:val="26"/>
                <w:szCs w:val="26"/>
                <w:lang w:val="ru-RU"/>
              </w:rPr>
            </w:pPr>
            <w:r w:rsidRPr="00BA00E2">
              <w:rPr>
                <w:rStyle w:val="Other1"/>
                <w:sz w:val="26"/>
                <w:szCs w:val="26"/>
                <w:lang w:val="ru-RU"/>
              </w:rPr>
              <w:t>Приобретать опыт преобразования бытовых подручных нехудожественных</w:t>
            </w:r>
            <w:r w:rsidRPr="00BA00E2">
              <w:rPr>
                <w:rStyle w:val="Other1"/>
                <w:sz w:val="26"/>
                <w:szCs w:val="26"/>
                <w:lang w:val="ru-RU"/>
              </w:rPr>
              <w:tab/>
              <w:t>материалов</w:t>
            </w:r>
            <w:r w:rsidRPr="00BA00E2">
              <w:rPr>
                <w:rStyle w:val="Other1"/>
                <w:sz w:val="26"/>
                <w:szCs w:val="26"/>
                <w:lang w:val="ru-RU"/>
              </w:rPr>
              <w:tab/>
              <w:t>в</w:t>
            </w:r>
            <w:r w:rsidRPr="00BA00E2">
              <w:rPr>
                <w:rStyle w:val="Other1"/>
                <w:sz w:val="26"/>
                <w:szCs w:val="26"/>
                <w:lang w:val="ru-RU"/>
              </w:rPr>
              <w:tab/>
              <w:t>художественные</w:t>
            </w:r>
          </w:p>
          <w:p w:rsidR="00776622" w:rsidRDefault="00776622" w:rsidP="00407BA3">
            <w:pPr>
              <w:pStyle w:val="Other10"/>
              <w:spacing w:line="259" w:lineRule="auto"/>
              <w:rPr>
                <w:sz w:val="26"/>
                <w:szCs w:val="26"/>
              </w:rPr>
            </w:pPr>
            <w:proofErr w:type="spellStart"/>
            <w:r>
              <w:rPr>
                <w:rStyle w:val="Other1"/>
                <w:sz w:val="26"/>
                <w:szCs w:val="26"/>
              </w:rPr>
              <w:t>изображения</w:t>
            </w:r>
            <w:proofErr w:type="spellEnd"/>
            <w:r>
              <w:rPr>
                <w:rStyle w:val="Other1"/>
                <w:sz w:val="26"/>
                <w:szCs w:val="26"/>
              </w:rPr>
              <w:t xml:space="preserve"> и </w:t>
            </w:r>
            <w:proofErr w:type="spellStart"/>
            <w:r>
              <w:rPr>
                <w:rStyle w:val="Other1"/>
                <w:sz w:val="26"/>
                <w:szCs w:val="26"/>
              </w:rPr>
              <w:t>поделки</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73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w:t>
            </w:r>
            <w:proofErr w:type="spellStart"/>
            <w:r w:rsidRPr="00BA00E2">
              <w:rPr>
                <w:rStyle w:val="Other1"/>
                <w:sz w:val="26"/>
                <w:szCs w:val="26"/>
                <w:lang w:val="ru-RU"/>
              </w:rPr>
              <w:t>Билибина</w:t>
            </w:r>
            <w:proofErr w:type="spellEnd"/>
            <w:r w:rsidRPr="00BA00E2">
              <w:rPr>
                <w:rStyle w:val="Other1"/>
                <w:sz w:val="26"/>
                <w:szCs w:val="26"/>
                <w:lang w:val="ru-RU"/>
              </w:rPr>
              <w:t>), когда украшения не только соответствуют народным традициям, но и выражают характер персонажа; учиться понимать, что украшения человека рассказывают о нѐм, выявляют особенности его характера, его представления о красоте.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выполнения красками рисунков украшений народных былинных персонажей.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приѐмы создания объѐмных предметов из бумаги и объѐмного декорирования предметов из бумаги.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Участвовать в коллективной работе по построению из бумаги пространственного макета сказочного города или детской площадки.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11"/>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характеризовать конструкцию архитектурных строений (по фотографиям в условиях</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RPr="00727470" w:rsidTr="00407BA3">
        <w:trPr>
          <w:trHeight w:hRule="exact" w:val="81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lastRenderedPageBreak/>
              <w:t>урока), указывая составные части и их пропорциональные соотношения.</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понимание образа здания, то есть его эмоционального воздействия.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253"/>
                <w:tab w:val="left" w:pos="2573"/>
                <w:tab w:val="left" w:pos="3979"/>
                <w:tab w:val="left" w:pos="5616"/>
                <w:tab w:val="left" w:pos="6792"/>
              </w:tabs>
              <w:spacing w:line="259" w:lineRule="auto"/>
              <w:jc w:val="both"/>
              <w:rPr>
                <w:sz w:val="26"/>
                <w:szCs w:val="26"/>
                <w:lang w:val="ru-RU"/>
              </w:rPr>
            </w:pPr>
            <w:r w:rsidRPr="00BA00E2">
              <w:rPr>
                <w:rStyle w:val="Other1"/>
                <w:sz w:val="26"/>
                <w:szCs w:val="26"/>
                <w:lang w:val="ru-RU"/>
              </w:rPr>
              <w:t>Рассматривать, приводить примеры и обсуждать вид разных</w:t>
            </w:r>
            <w:r w:rsidRPr="00BA00E2">
              <w:rPr>
                <w:rStyle w:val="Other1"/>
                <w:sz w:val="26"/>
                <w:szCs w:val="26"/>
                <w:lang w:val="ru-RU"/>
              </w:rPr>
              <w:tab/>
              <w:t>жилищ,</w:t>
            </w:r>
            <w:r w:rsidRPr="00BA00E2">
              <w:rPr>
                <w:rStyle w:val="Other1"/>
                <w:sz w:val="26"/>
                <w:szCs w:val="26"/>
                <w:lang w:val="ru-RU"/>
              </w:rPr>
              <w:tab/>
              <w:t>домиков</w:t>
            </w:r>
            <w:r w:rsidRPr="00BA00E2">
              <w:rPr>
                <w:rStyle w:val="Other1"/>
                <w:sz w:val="26"/>
                <w:szCs w:val="26"/>
                <w:lang w:val="ru-RU"/>
              </w:rPr>
              <w:tab/>
              <w:t>сказочных</w:t>
            </w:r>
            <w:r w:rsidRPr="00BA00E2">
              <w:rPr>
                <w:rStyle w:val="Other1"/>
                <w:sz w:val="26"/>
                <w:szCs w:val="26"/>
                <w:lang w:val="ru-RU"/>
              </w:rPr>
              <w:tab/>
              <w:t>героев</w:t>
            </w:r>
            <w:r w:rsidRPr="00BA00E2">
              <w:rPr>
                <w:rStyle w:val="Other1"/>
                <w:sz w:val="26"/>
                <w:szCs w:val="26"/>
                <w:lang w:val="ru-RU"/>
              </w:rPr>
              <w:tab/>
              <w:t>в</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иллюстрациях известных художников детской книги, развивая фантазию и внимание к архитектурным постройкам.</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p w:rsidR="00776622" w:rsidRDefault="00776622" w:rsidP="00407BA3">
            <w:pPr>
              <w:pStyle w:val="Other10"/>
              <w:spacing w:line="233"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сочинения и изображения жилья для разных по своему характеру героев литературных и народных сказок.</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795"/>
                <w:tab w:val="left" w:pos="3355"/>
                <w:tab w:val="left" w:pos="4882"/>
              </w:tabs>
              <w:spacing w:line="259" w:lineRule="auto"/>
              <w:jc w:val="both"/>
              <w:rPr>
                <w:sz w:val="26"/>
                <w:szCs w:val="26"/>
                <w:lang w:val="ru-RU"/>
              </w:rPr>
            </w:pPr>
            <w:r w:rsidRPr="00BA00E2">
              <w:rPr>
                <w:rStyle w:val="Other1"/>
                <w:sz w:val="26"/>
                <w:szCs w:val="26"/>
                <w:lang w:val="ru-RU"/>
              </w:rPr>
              <w:t>Обсуждать</w:t>
            </w:r>
            <w:r w:rsidRPr="00BA00E2">
              <w:rPr>
                <w:rStyle w:val="Other1"/>
                <w:sz w:val="26"/>
                <w:szCs w:val="26"/>
                <w:lang w:val="ru-RU"/>
              </w:rPr>
              <w:tab/>
              <w:t>примеры</w:t>
            </w:r>
            <w:r w:rsidRPr="00BA00E2">
              <w:rPr>
                <w:rStyle w:val="Other1"/>
                <w:sz w:val="26"/>
                <w:szCs w:val="26"/>
                <w:lang w:val="ru-RU"/>
              </w:rPr>
              <w:tab/>
              <w:t>детского</w:t>
            </w:r>
            <w:r w:rsidRPr="00BA00E2">
              <w:rPr>
                <w:rStyle w:val="Other1"/>
                <w:sz w:val="26"/>
                <w:szCs w:val="26"/>
                <w:lang w:val="ru-RU"/>
              </w:rPr>
              <w:tab/>
              <w:t>художественного</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и развивать умения вести эстетическое наблюдение явлений природы, а также потребность в таком наблюдении.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шитьѐ, резьба и роспись по дереву и ткани, чеканка).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314"/>
                <w:tab w:val="left" w:pos="4637"/>
              </w:tabs>
              <w:spacing w:line="259" w:lineRule="auto"/>
              <w:jc w:val="both"/>
              <w:rPr>
                <w:sz w:val="26"/>
                <w:szCs w:val="26"/>
                <w:lang w:val="ru-RU"/>
              </w:rPr>
            </w:pPr>
            <w:r w:rsidRPr="00BA00E2">
              <w:rPr>
                <w:rStyle w:val="Other1"/>
                <w:sz w:val="26"/>
                <w:szCs w:val="26"/>
                <w:lang w:val="ru-RU"/>
              </w:rPr>
              <w:t>Приобретать опыт восприятия, эстетического анализа произведений отечественных художников-пейзажистов (И.И. Левитана,</w:t>
            </w:r>
            <w:r w:rsidRPr="00BA00E2">
              <w:rPr>
                <w:rStyle w:val="Other1"/>
                <w:sz w:val="26"/>
                <w:szCs w:val="26"/>
                <w:lang w:val="ru-RU"/>
              </w:rPr>
              <w:tab/>
              <w:t>И.И. Шишкина,</w:t>
            </w:r>
            <w:r w:rsidRPr="00BA00E2">
              <w:rPr>
                <w:rStyle w:val="Other1"/>
                <w:sz w:val="26"/>
                <w:szCs w:val="26"/>
                <w:lang w:val="ru-RU"/>
              </w:rPr>
              <w:tab/>
              <w:t>И.К. Айвазовского,</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Н.П. Крымова и других по выбору учителя), а также художников-анималистов (В.В. </w:t>
            </w:r>
            <w:proofErr w:type="spellStart"/>
            <w:r w:rsidRPr="00BA00E2">
              <w:rPr>
                <w:rStyle w:val="Other1"/>
                <w:sz w:val="26"/>
                <w:szCs w:val="26"/>
                <w:lang w:val="ru-RU"/>
              </w:rPr>
              <w:t>Ватагина</w:t>
            </w:r>
            <w:proofErr w:type="spellEnd"/>
            <w:r w:rsidRPr="00BA00E2">
              <w:rPr>
                <w:rStyle w:val="Other1"/>
                <w:sz w:val="26"/>
                <w:szCs w:val="26"/>
                <w:lang w:val="ru-RU"/>
              </w:rPr>
              <w:t xml:space="preserve">, Е.И. </w:t>
            </w:r>
            <w:proofErr w:type="spellStart"/>
            <w:r w:rsidRPr="00BA00E2">
              <w:rPr>
                <w:rStyle w:val="Other1"/>
                <w:sz w:val="26"/>
                <w:szCs w:val="26"/>
                <w:lang w:val="ru-RU"/>
              </w:rPr>
              <w:t>Чарушина</w:t>
            </w:r>
            <w:proofErr w:type="spellEnd"/>
            <w:r w:rsidRPr="00BA00E2">
              <w:rPr>
                <w:rStyle w:val="Other1"/>
                <w:sz w:val="26"/>
                <w:szCs w:val="26"/>
                <w:lang w:val="ru-RU"/>
              </w:rPr>
              <w:t xml:space="preserve"> и других по выбору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w:t>
            </w:r>
            <w:proofErr w:type="spellStart"/>
            <w:r w:rsidRPr="00BA00E2">
              <w:rPr>
                <w:rStyle w:val="Other1"/>
                <w:sz w:val="26"/>
                <w:szCs w:val="26"/>
                <w:lang w:val="ru-RU"/>
              </w:rPr>
              <w:t>Гога</w:t>
            </w:r>
            <w:proofErr w:type="spellEnd"/>
            <w:r w:rsidRPr="00BA00E2">
              <w:rPr>
                <w:rStyle w:val="Other1"/>
                <w:sz w:val="26"/>
                <w:szCs w:val="26"/>
                <w:lang w:val="ru-RU"/>
              </w:rPr>
              <w:t xml:space="preserve">, К. Моне, А. </w:t>
            </w:r>
            <w:proofErr w:type="spellStart"/>
            <w:r w:rsidRPr="00BA00E2">
              <w:rPr>
                <w:rStyle w:val="Other1"/>
                <w:sz w:val="26"/>
                <w:szCs w:val="26"/>
                <w:lang w:val="ru-RU"/>
              </w:rPr>
              <w:t>Матисса</w:t>
            </w:r>
            <w:proofErr w:type="spellEnd"/>
            <w:r w:rsidRPr="00BA00E2">
              <w:rPr>
                <w:rStyle w:val="Other1"/>
                <w:sz w:val="26"/>
                <w:szCs w:val="26"/>
                <w:lang w:val="ru-RU"/>
              </w:rPr>
              <w:t xml:space="preserve"> и других по выбору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776"/>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Знать имена и узнавать наиболее известные произведения художников И.И. Левитана, И.И. Шишкина, И.К. Айвазовского, В.М. Васнецова, В.В. </w:t>
            </w:r>
            <w:proofErr w:type="spellStart"/>
            <w:r w:rsidRPr="00BA00E2">
              <w:rPr>
                <w:rStyle w:val="Other1"/>
                <w:sz w:val="26"/>
                <w:szCs w:val="26"/>
                <w:lang w:val="ru-RU"/>
              </w:rPr>
              <w:t>Ватагина</w:t>
            </w:r>
            <w:proofErr w:type="spellEnd"/>
            <w:r w:rsidRPr="00BA00E2">
              <w:rPr>
                <w:rStyle w:val="Other1"/>
                <w:sz w:val="26"/>
                <w:szCs w:val="26"/>
                <w:lang w:val="ru-RU"/>
              </w:rPr>
              <w:t xml:space="preserve">, Е.И. </w:t>
            </w:r>
            <w:proofErr w:type="spellStart"/>
            <w:r w:rsidRPr="00BA00E2">
              <w:rPr>
                <w:rStyle w:val="Other1"/>
                <w:sz w:val="26"/>
                <w:szCs w:val="26"/>
                <w:lang w:val="ru-RU"/>
              </w:rPr>
              <w:t>Чарушина</w:t>
            </w:r>
            <w:proofErr w:type="spellEnd"/>
            <w:r w:rsidRPr="00BA00E2">
              <w:rPr>
                <w:rStyle w:val="Other1"/>
                <w:sz w:val="26"/>
                <w:szCs w:val="26"/>
                <w:lang w:val="ru-RU"/>
              </w:rPr>
              <w:t xml:space="preserve"> (и других по выбору учителя)о</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 xml:space="preserve">Осваивать возможности изображения с помощью разных видов линий в программе </w:t>
            </w:r>
            <w:r>
              <w:rPr>
                <w:rStyle w:val="Other1"/>
                <w:sz w:val="26"/>
                <w:szCs w:val="26"/>
              </w:rPr>
              <w:t>Paint</w:t>
            </w:r>
            <w:r w:rsidRPr="00BA00E2">
              <w:rPr>
                <w:rStyle w:val="Other1"/>
                <w:sz w:val="26"/>
                <w:szCs w:val="26"/>
                <w:lang w:val="ru-RU"/>
              </w:rPr>
              <w:t xml:space="preserve"> (или другом графическом редакторе).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Осваивать приѐмы трансформации и копирования геометрических фигур в программе </w:t>
            </w:r>
            <w:r>
              <w:rPr>
                <w:rStyle w:val="Other1"/>
                <w:sz w:val="26"/>
                <w:szCs w:val="26"/>
              </w:rPr>
              <w:t>Paint</w:t>
            </w:r>
            <w:r w:rsidRPr="00BA00E2">
              <w:rPr>
                <w:rStyle w:val="Other1"/>
                <w:sz w:val="26"/>
                <w:szCs w:val="26"/>
                <w:lang w:val="ru-RU"/>
              </w:rPr>
              <w:t>, а также построения из них простых рисунков или орнаментов.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Осваивать в компьютерном редакторе (например, </w:t>
            </w:r>
            <w:r>
              <w:rPr>
                <w:rStyle w:val="Other1"/>
                <w:sz w:val="26"/>
                <w:szCs w:val="26"/>
              </w:rPr>
              <w:t>Paint</w:t>
            </w:r>
            <w:r w:rsidRPr="00BA00E2">
              <w:rPr>
                <w:rStyle w:val="Other1"/>
                <w:sz w:val="26"/>
                <w:szCs w:val="26"/>
                <w:lang w:val="ru-RU"/>
              </w:rPr>
              <w:t>) инструменты и техники – карандаш, кисточка, ластик, заливка и другие – и создавать простые рисунки или композиции (например, образ дерева).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tcPr>
          <w:p w:rsidR="00776622" w:rsidRDefault="00776622" w:rsidP="00407BA3">
            <w:pPr>
              <w:pStyle w:val="Other10"/>
              <w:spacing w:before="80" w:line="259" w:lineRule="auto"/>
              <w:jc w:val="both"/>
              <w:rPr>
                <w:sz w:val="26"/>
                <w:szCs w:val="26"/>
              </w:rPr>
            </w:pPr>
            <w:r w:rsidRPr="00BA00E2">
              <w:rPr>
                <w:rStyle w:val="Other1"/>
                <w:sz w:val="26"/>
                <w:szCs w:val="26"/>
                <w:lang w:val="ru-RU"/>
              </w:rPr>
              <w:t xml:space="preserve">Осваивать композиционное построение кадра при фотографировании: расположение объекта в кадре, масштаб, доминанта. </w:t>
            </w:r>
            <w:proofErr w:type="spellStart"/>
            <w:r>
              <w:rPr>
                <w:rStyle w:val="Other1"/>
                <w:sz w:val="26"/>
                <w:szCs w:val="26"/>
              </w:rPr>
              <w:t>Участвовать</w:t>
            </w:r>
            <w:proofErr w:type="spellEnd"/>
            <w:r>
              <w:rPr>
                <w:rStyle w:val="Other1"/>
                <w:sz w:val="26"/>
                <w:szCs w:val="26"/>
              </w:rPr>
              <w:t xml:space="preserve"> в </w:t>
            </w:r>
            <w:proofErr w:type="spellStart"/>
            <w:r>
              <w:rPr>
                <w:rStyle w:val="Other1"/>
                <w:sz w:val="26"/>
                <w:szCs w:val="26"/>
              </w:rPr>
              <w:t>обсуждении</w:t>
            </w:r>
            <w:proofErr w:type="spellEnd"/>
            <w:r>
              <w:rPr>
                <w:rStyle w:val="Other1"/>
                <w:sz w:val="26"/>
                <w:szCs w:val="26"/>
              </w:rPr>
              <w:t xml:space="preserve"> </w:t>
            </w:r>
            <w:proofErr w:type="spellStart"/>
            <w:r>
              <w:rPr>
                <w:rStyle w:val="Other1"/>
                <w:sz w:val="26"/>
                <w:szCs w:val="26"/>
              </w:rPr>
              <w:t>композиционного</w:t>
            </w:r>
            <w:proofErr w:type="spellEnd"/>
            <w:r>
              <w:rPr>
                <w:rStyle w:val="Other1"/>
                <w:sz w:val="26"/>
                <w:szCs w:val="26"/>
              </w:rPr>
              <w:t xml:space="preserve"> </w:t>
            </w:r>
            <w:proofErr w:type="spellStart"/>
            <w:r>
              <w:rPr>
                <w:rStyle w:val="Other1"/>
                <w:sz w:val="26"/>
                <w:szCs w:val="26"/>
              </w:rPr>
              <w:t>построения</w:t>
            </w:r>
            <w:proofErr w:type="spellEnd"/>
            <w:r>
              <w:rPr>
                <w:rStyle w:val="Other1"/>
                <w:sz w:val="26"/>
                <w:szCs w:val="26"/>
              </w:rPr>
              <w:t xml:space="preserve"> </w:t>
            </w:r>
            <w:proofErr w:type="spellStart"/>
            <w:r>
              <w:rPr>
                <w:rStyle w:val="Other1"/>
                <w:sz w:val="26"/>
                <w:szCs w:val="26"/>
              </w:rPr>
              <w:t>кадра</w:t>
            </w:r>
            <w:proofErr w:type="spellEnd"/>
            <w:r>
              <w:rPr>
                <w:rStyle w:val="Other1"/>
                <w:sz w:val="26"/>
                <w:szCs w:val="26"/>
              </w:rPr>
              <w:t xml:space="preserve"> в </w:t>
            </w:r>
            <w:proofErr w:type="spellStart"/>
            <w:r>
              <w:rPr>
                <w:rStyle w:val="Other1"/>
                <w:sz w:val="26"/>
                <w:szCs w:val="26"/>
              </w:rPr>
              <w:t>фотографии</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43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jc w:val="both"/>
              <w:rPr>
                <w:sz w:val="24"/>
                <w:szCs w:val="24"/>
                <w:lang w:val="ru-RU"/>
              </w:rPr>
            </w:pPr>
            <w:r w:rsidRPr="00BA00E2">
              <w:rPr>
                <w:rStyle w:val="Other1"/>
                <w:b/>
                <w:bCs/>
                <w:sz w:val="24"/>
                <w:szCs w:val="24"/>
                <w:lang w:val="ru-RU"/>
              </w:rPr>
              <w:t>К концу обучения в 3 классе обучающийся научится:</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b/>
                <w:bCs/>
                <w:sz w:val="24"/>
                <w:szCs w:val="24"/>
              </w:rPr>
              <w:t>Способ</w:t>
            </w:r>
            <w:proofErr w:type="spellEnd"/>
            <w:r>
              <w:rPr>
                <w:rStyle w:val="Other1"/>
                <w:b/>
                <w:bCs/>
                <w:sz w:val="24"/>
                <w:szCs w:val="24"/>
              </w:rPr>
              <w:t xml:space="preserve"> </w:t>
            </w:r>
            <w:proofErr w:type="spellStart"/>
            <w:r>
              <w:rPr>
                <w:rStyle w:val="Other1"/>
                <w:b/>
                <w:bCs/>
                <w:sz w:val="24"/>
                <w:szCs w:val="24"/>
              </w:rPr>
              <w:t>оценки</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45"/>
                <w:tab w:val="left" w:pos="4306"/>
                <w:tab w:val="left" w:pos="4958"/>
              </w:tabs>
              <w:spacing w:line="259" w:lineRule="auto"/>
              <w:jc w:val="both"/>
              <w:rPr>
                <w:sz w:val="26"/>
                <w:szCs w:val="26"/>
                <w:lang w:val="ru-RU"/>
              </w:rPr>
            </w:pPr>
            <w:r w:rsidRPr="00BA00E2">
              <w:rPr>
                <w:rStyle w:val="Other1"/>
                <w:sz w:val="26"/>
                <w:szCs w:val="26"/>
                <w:lang w:val="ru-RU"/>
              </w:rPr>
              <w:t>Приобретать</w:t>
            </w:r>
            <w:r w:rsidRPr="00BA00E2">
              <w:rPr>
                <w:rStyle w:val="Other1"/>
                <w:sz w:val="26"/>
                <w:szCs w:val="26"/>
                <w:lang w:val="ru-RU"/>
              </w:rPr>
              <w:tab/>
              <w:t>представление</w:t>
            </w:r>
            <w:r w:rsidRPr="00BA00E2">
              <w:rPr>
                <w:rStyle w:val="Other1"/>
                <w:sz w:val="26"/>
                <w:szCs w:val="26"/>
                <w:lang w:val="ru-RU"/>
              </w:rPr>
              <w:tab/>
              <w:t>о</w:t>
            </w:r>
            <w:r w:rsidRPr="00BA00E2">
              <w:rPr>
                <w:rStyle w:val="Other1"/>
                <w:sz w:val="26"/>
                <w:szCs w:val="26"/>
                <w:lang w:val="ru-RU"/>
              </w:rPr>
              <w:tab/>
              <w:t>художественном</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оформлении книги, о дизайне книги, многообразии форм детских книг, о работе художников-иллюстраторов.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6"/>
                <w:szCs w:val="26"/>
              </w:rPr>
            </w:pPr>
            <w:proofErr w:type="spellStart"/>
            <w:r>
              <w:rPr>
                <w:rStyle w:val="Other1"/>
                <w:sz w:val="26"/>
                <w:szCs w:val="26"/>
              </w:rPr>
              <w:t>Наблюдение</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6"/>
                <w:szCs w:val="26"/>
              </w:rPr>
            </w:pPr>
            <w:proofErr w:type="spellStart"/>
            <w:r>
              <w:rPr>
                <w:rStyle w:val="Other1"/>
                <w:sz w:val="26"/>
                <w:szCs w:val="26"/>
              </w:rPr>
              <w:t>Творческая</w:t>
            </w:r>
            <w:proofErr w:type="spellEnd"/>
            <w:r>
              <w:rPr>
                <w:rStyle w:val="Other1"/>
                <w:sz w:val="26"/>
                <w:szCs w:val="26"/>
              </w:rPr>
              <w:t xml:space="preserve"> </w:t>
            </w:r>
            <w:proofErr w:type="spellStart"/>
            <w:r>
              <w:rPr>
                <w:rStyle w:val="Other1"/>
                <w:sz w:val="26"/>
                <w:szCs w:val="26"/>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об искусстве шрифта и образных (изобразительных) возможностях надписи, о работе художника над шрифтовой композицией.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608"/>
                <w:tab w:val="left" w:pos="3720"/>
                <w:tab w:val="left" w:pos="5544"/>
                <w:tab w:val="left" w:pos="6768"/>
              </w:tabs>
              <w:spacing w:line="259" w:lineRule="auto"/>
              <w:jc w:val="both"/>
              <w:rPr>
                <w:sz w:val="26"/>
                <w:szCs w:val="26"/>
                <w:lang w:val="ru-RU"/>
              </w:rPr>
            </w:pPr>
            <w:r w:rsidRPr="00BA00E2">
              <w:rPr>
                <w:rStyle w:val="Other1"/>
                <w:sz w:val="26"/>
                <w:szCs w:val="26"/>
                <w:lang w:val="ru-RU"/>
              </w:rPr>
              <w:t>Создавать</w:t>
            </w:r>
            <w:r w:rsidRPr="00BA00E2">
              <w:rPr>
                <w:rStyle w:val="Other1"/>
                <w:sz w:val="26"/>
                <w:szCs w:val="26"/>
                <w:lang w:val="ru-RU"/>
              </w:rPr>
              <w:tab/>
              <w:t>практическую</w:t>
            </w:r>
            <w:r w:rsidRPr="00BA00E2">
              <w:rPr>
                <w:rStyle w:val="Other1"/>
                <w:sz w:val="26"/>
                <w:szCs w:val="26"/>
                <w:lang w:val="ru-RU"/>
              </w:rPr>
              <w:tab/>
              <w:t>творческую</w:t>
            </w:r>
            <w:r w:rsidRPr="00BA00E2">
              <w:rPr>
                <w:rStyle w:val="Other1"/>
                <w:sz w:val="26"/>
                <w:szCs w:val="26"/>
                <w:lang w:val="ru-RU"/>
              </w:rPr>
              <w:tab/>
              <w:t>работу</w:t>
            </w:r>
            <w:r w:rsidRPr="00BA00E2">
              <w:rPr>
                <w:rStyle w:val="Other1"/>
                <w:sz w:val="26"/>
                <w:szCs w:val="26"/>
                <w:lang w:val="ru-RU"/>
              </w:rPr>
              <w:tab/>
              <w:t>–</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поздравительную открытку, совмещая в ней шрифт и изображение.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 работе художников над плакатами и афишами. Выполнять творческую композицию – эскиз афиши к выбранному спектаклю или фильму.</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основные пропорции лица человека, взаимное расположение частей лица.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48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Приобретать опыт рисования портрета (лица) человека.</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11"/>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tabs>
                <w:tab w:val="left" w:pos="1550"/>
                <w:tab w:val="left" w:pos="2611"/>
                <w:tab w:val="left" w:pos="4267"/>
                <w:tab w:val="left" w:pos="5904"/>
                <w:tab w:val="left" w:pos="6379"/>
              </w:tabs>
              <w:spacing w:line="240" w:lineRule="auto"/>
              <w:jc w:val="both"/>
              <w:rPr>
                <w:sz w:val="26"/>
                <w:szCs w:val="26"/>
                <w:lang w:val="ru-RU"/>
              </w:rPr>
            </w:pPr>
            <w:r w:rsidRPr="00BA00E2">
              <w:rPr>
                <w:rStyle w:val="Other1"/>
                <w:sz w:val="26"/>
                <w:szCs w:val="26"/>
                <w:lang w:val="ru-RU"/>
              </w:rPr>
              <w:t>Создавать</w:t>
            </w:r>
            <w:r w:rsidRPr="00BA00E2">
              <w:rPr>
                <w:rStyle w:val="Other1"/>
                <w:sz w:val="26"/>
                <w:szCs w:val="26"/>
                <w:lang w:val="ru-RU"/>
              </w:rPr>
              <w:tab/>
              <w:t>маску</w:t>
            </w:r>
            <w:r w:rsidRPr="00BA00E2">
              <w:rPr>
                <w:rStyle w:val="Other1"/>
                <w:sz w:val="26"/>
                <w:szCs w:val="26"/>
                <w:lang w:val="ru-RU"/>
              </w:rPr>
              <w:tab/>
              <w:t>сказочного</w:t>
            </w:r>
            <w:r w:rsidRPr="00BA00E2">
              <w:rPr>
                <w:rStyle w:val="Other1"/>
                <w:sz w:val="26"/>
                <w:szCs w:val="26"/>
                <w:lang w:val="ru-RU"/>
              </w:rPr>
              <w:tab/>
              <w:t>персонажа</w:t>
            </w:r>
            <w:r w:rsidRPr="00BA00E2">
              <w:rPr>
                <w:rStyle w:val="Other1"/>
                <w:sz w:val="26"/>
                <w:szCs w:val="26"/>
                <w:lang w:val="ru-RU"/>
              </w:rPr>
              <w:tab/>
              <w:t>с</w:t>
            </w:r>
            <w:r w:rsidRPr="00BA00E2">
              <w:rPr>
                <w:rStyle w:val="Other1"/>
                <w:sz w:val="26"/>
                <w:szCs w:val="26"/>
                <w:lang w:val="ru-RU"/>
              </w:rPr>
              <w:tab/>
              <w:t>ярко</w:t>
            </w:r>
          </w:p>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выраженным характером лица (для карнавала или</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Tr="00407BA3">
        <w:trPr>
          <w:trHeight w:hRule="exact" w:val="490"/>
          <w:jc w:val="center"/>
        </w:trPr>
        <w:tc>
          <w:tcPr>
            <w:tcW w:w="7090"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jc w:val="both"/>
              <w:rPr>
                <w:sz w:val="26"/>
                <w:szCs w:val="26"/>
              </w:rPr>
            </w:pPr>
            <w:proofErr w:type="spellStart"/>
            <w:r>
              <w:rPr>
                <w:rStyle w:val="Other1"/>
                <w:sz w:val="26"/>
                <w:szCs w:val="26"/>
              </w:rPr>
              <w:lastRenderedPageBreak/>
              <w:t>спектакля</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rPr>
                <w:sz w:val="10"/>
                <w:szCs w:val="10"/>
              </w:rPr>
            </w:pPr>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997"/>
                <w:tab w:val="left" w:pos="2669"/>
                <w:tab w:val="left" w:pos="4570"/>
                <w:tab w:val="left" w:pos="5803"/>
                <w:tab w:val="left" w:pos="6624"/>
              </w:tabs>
              <w:spacing w:line="259" w:lineRule="auto"/>
              <w:jc w:val="both"/>
              <w:rPr>
                <w:sz w:val="26"/>
                <w:szCs w:val="26"/>
                <w:lang w:val="ru-RU"/>
              </w:rPr>
            </w:pPr>
            <w:r w:rsidRPr="00BA00E2">
              <w:rPr>
                <w:rStyle w:val="Other1"/>
                <w:sz w:val="26"/>
                <w:szCs w:val="26"/>
                <w:lang w:val="ru-RU"/>
              </w:rPr>
              <w:t>Осваивать приѐмы создания живописной композиции (натюрморта)</w:t>
            </w:r>
            <w:r w:rsidRPr="00BA00E2">
              <w:rPr>
                <w:rStyle w:val="Other1"/>
                <w:sz w:val="26"/>
                <w:szCs w:val="26"/>
                <w:lang w:val="ru-RU"/>
              </w:rPr>
              <w:tab/>
              <w:t>по</w:t>
            </w:r>
            <w:r w:rsidRPr="00BA00E2">
              <w:rPr>
                <w:rStyle w:val="Other1"/>
                <w:sz w:val="26"/>
                <w:szCs w:val="26"/>
                <w:lang w:val="ru-RU"/>
              </w:rPr>
              <w:tab/>
              <w:t>наблюдению</w:t>
            </w:r>
            <w:r w:rsidRPr="00BA00E2">
              <w:rPr>
                <w:rStyle w:val="Other1"/>
                <w:sz w:val="26"/>
                <w:szCs w:val="26"/>
                <w:lang w:val="ru-RU"/>
              </w:rPr>
              <w:tab/>
              <w:t>натуры</w:t>
            </w:r>
            <w:r w:rsidRPr="00BA00E2">
              <w:rPr>
                <w:rStyle w:val="Other1"/>
                <w:sz w:val="26"/>
                <w:szCs w:val="26"/>
                <w:lang w:val="ru-RU"/>
              </w:rPr>
              <w:tab/>
              <w:t>или</w:t>
            </w:r>
            <w:r w:rsidRPr="00BA00E2">
              <w:rPr>
                <w:rStyle w:val="Other1"/>
                <w:sz w:val="26"/>
                <w:szCs w:val="26"/>
                <w:lang w:val="ru-RU"/>
              </w:rPr>
              <w:tab/>
              <w:t>по</w:t>
            </w:r>
          </w:p>
          <w:p w:rsidR="00776622" w:rsidRDefault="00776622" w:rsidP="00407BA3">
            <w:pPr>
              <w:pStyle w:val="Other10"/>
              <w:spacing w:line="259" w:lineRule="auto"/>
              <w:jc w:val="both"/>
              <w:rPr>
                <w:sz w:val="26"/>
                <w:szCs w:val="26"/>
              </w:rPr>
            </w:pPr>
            <w:proofErr w:type="spellStart"/>
            <w:r>
              <w:rPr>
                <w:rStyle w:val="Other1"/>
                <w:sz w:val="26"/>
                <w:szCs w:val="26"/>
              </w:rPr>
              <w:t>представлению</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Приобретать опыт создания творческой живописной работы – натюрморта с ярко выраженным настроением или «натюрморта-автопортрета».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Изображать красками портрет человека с использованием натуры или представлению.</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Создавать пейзаж, передавая в нѐм активное состояние природы.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Приобрести представление о деятельности художника в театре.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Создать красками эскиз занавеса или эскиз декораций к выбранному сюжету.</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Познакомиться с работой художников по оформлению праздников.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Выполнить тематическую композицию «Праздник в городе» на основе наблюдений, по памяти и по представлению.</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BA00E2">
              <w:rPr>
                <w:rStyle w:val="Other1"/>
                <w:sz w:val="26"/>
                <w:szCs w:val="26"/>
                <w:lang w:val="ru-RU"/>
              </w:rPr>
              <w:t>бумагопластики</w:t>
            </w:r>
            <w:proofErr w:type="spellEnd"/>
            <w:r w:rsidRPr="00BA00E2">
              <w:rPr>
                <w:rStyle w:val="Other1"/>
                <w:sz w:val="26"/>
                <w:szCs w:val="26"/>
                <w:lang w:val="ru-RU"/>
              </w:rPr>
              <w:t>, по выбору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526"/>
                <w:tab w:val="left" w:pos="3187"/>
                <w:tab w:val="left" w:pos="4747"/>
                <w:tab w:val="left" w:pos="5544"/>
              </w:tabs>
              <w:spacing w:line="259" w:lineRule="auto"/>
              <w:jc w:val="both"/>
              <w:rPr>
                <w:sz w:val="26"/>
                <w:szCs w:val="26"/>
                <w:lang w:val="ru-RU"/>
              </w:rPr>
            </w:pPr>
            <w:r w:rsidRPr="00BA00E2">
              <w:rPr>
                <w:rStyle w:val="Other1"/>
                <w:sz w:val="26"/>
                <w:szCs w:val="26"/>
                <w:lang w:val="ru-RU"/>
              </w:rPr>
              <w:t>Учиться</w:t>
            </w:r>
            <w:r w:rsidRPr="00BA00E2">
              <w:rPr>
                <w:rStyle w:val="Other1"/>
                <w:sz w:val="26"/>
                <w:szCs w:val="26"/>
                <w:lang w:val="ru-RU"/>
              </w:rPr>
              <w:tab/>
              <w:t>создавать</w:t>
            </w:r>
            <w:r w:rsidRPr="00BA00E2">
              <w:rPr>
                <w:rStyle w:val="Other1"/>
                <w:sz w:val="26"/>
                <w:szCs w:val="26"/>
                <w:lang w:val="ru-RU"/>
              </w:rPr>
              <w:tab/>
              <w:t>игрушку</w:t>
            </w:r>
            <w:r w:rsidRPr="00BA00E2">
              <w:rPr>
                <w:rStyle w:val="Other1"/>
                <w:sz w:val="26"/>
                <w:szCs w:val="26"/>
                <w:lang w:val="ru-RU"/>
              </w:rPr>
              <w:tab/>
              <w:t>из</w:t>
            </w:r>
            <w:r w:rsidRPr="00BA00E2">
              <w:rPr>
                <w:rStyle w:val="Other1"/>
                <w:sz w:val="26"/>
                <w:szCs w:val="26"/>
                <w:lang w:val="ru-RU"/>
              </w:rPr>
              <w:tab/>
              <w:t>подручного</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нехудожественного материала путѐм добавления к ней необходимых деталей и для «одушевления образа».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 видах скульптуры: скульптурные памятники, парковая скульптура, мелкая пластика, рельеф (виды рельефа).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48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Приобретать опыт лепки эскиза парковой скульптуры.</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о создании глиняной и деревянной посуды: народные художественные промыслы Гжель и Хохлома.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490"/>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Знакомиться с приѐмами исполнения традиционных</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RPr="00727470" w:rsidTr="00407BA3">
        <w:trPr>
          <w:trHeight w:hRule="exact" w:val="177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lastRenderedPageBreak/>
              <w:t>орнаментов, украшающих посуду Гжели и Хохломы; осваивать простые кистевые приѐмы, свойственные этим промыслам; выполнить эскизы орнаментов, украшающих посуду (по мотивам выбранного художественного промысла).</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299"/>
                <w:tab w:val="left" w:pos="4123"/>
                <w:tab w:val="left" w:pos="5717"/>
                <w:tab w:val="left" w:pos="6230"/>
              </w:tabs>
              <w:spacing w:line="259" w:lineRule="auto"/>
              <w:jc w:val="both"/>
              <w:rPr>
                <w:sz w:val="26"/>
                <w:szCs w:val="26"/>
                <w:lang w:val="ru-RU"/>
              </w:rPr>
            </w:pPr>
            <w:r w:rsidRPr="00BA00E2">
              <w:rPr>
                <w:rStyle w:val="Other1"/>
                <w:sz w:val="26"/>
                <w:szCs w:val="26"/>
                <w:lang w:val="ru-RU"/>
              </w:rPr>
              <w:t>Узнавать о сетчатых видах орнаментов и их применении, например, в росписи тканей, стен, уметь рассуждать с использованием</w:t>
            </w:r>
            <w:r w:rsidRPr="00BA00E2">
              <w:rPr>
                <w:rStyle w:val="Other1"/>
                <w:sz w:val="26"/>
                <w:szCs w:val="26"/>
                <w:lang w:val="ru-RU"/>
              </w:rPr>
              <w:tab/>
              <w:t>зрительного</w:t>
            </w:r>
            <w:r w:rsidRPr="00BA00E2">
              <w:rPr>
                <w:rStyle w:val="Other1"/>
                <w:sz w:val="26"/>
                <w:szCs w:val="26"/>
                <w:lang w:val="ru-RU"/>
              </w:rPr>
              <w:tab/>
              <w:t>материала</w:t>
            </w:r>
            <w:r w:rsidRPr="00BA00E2">
              <w:rPr>
                <w:rStyle w:val="Other1"/>
                <w:sz w:val="26"/>
                <w:szCs w:val="26"/>
                <w:lang w:val="ru-RU"/>
              </w:rPr>
              <w:tab/>
              <w:t>о</w:t>
            </w:r>
            <w:r w:rsidRPr="00BA00E2">
              <w:rPr>
                <w:rStyle w:val="Other1"/>
                <w:sz w:val="26"/>
                <w:szCs w:val="26"/>
                <w:lang w:val="ru-RU"/>
              </w:rPr>
              <w:tab/>
              <w:t>видах</w:t>
            </w:r>
          </w:p>
          <w:p w:rsidR="00776622" w:rsidRDefault="00776622" w:rsidP="00407BA3">
            <w:pPr>
              <w:pStyle w:val="Other10"/>
              <w:spacing w:line="259" w:lineRule="auto"/>
              <w:jc w:val="both"/>
              <w:rPr>
                <w:sz w:val="26"/>
                <w:szCs w:val="26"/>
              </w:rPr>
            </w:pPr>
            <w:proofErr w:type="spellStart"/>
            <w:r>
              <w:rPr>
                <w:rStyle w:val="Other1"/>
                <w:sz w:val="26"/>
                <w:szCs w:val="26"/>
              </w:rPr>
              <w:t>симметрии</w:t>
            </w:r>
            <w:proofErr w:type="spellEnd"/>
            <w:r>
              <w:rPr>
                <w:rStyle w:val="Other1"/>
                <w:sz w:val="26"/>
                <w:szCs w:val="26"/>
              </w:rPr>
              <w:t xml:space="preserve"> в </w:t>
            </w:r>
            <w:proofErr w:type="spellStart"/>
            <w:r>
              <w:rPr>
                <w:rStyle w:val="Other1"/>
                <w:sz w:val="26"/>
                <w:szCs w:val="26"/>
              </w:rPr>
              <w:t>сетчатом</w:t>
            </w:r>
            <w:proofErr w:type="spellEnd"/>
            <w:r>
              <w:rPr>
                <w:rStyle w:val="Other1"/>
                <w:sz w:val="26"/>
                <w:szCs w:val="26"/>
              </w:rPr>
              <w:t xml:space="preserve"> </w:t>
            </w:r>
            <w:proofErr w:type="spellStart"/>
            <w:r>
              <w:rPr>
                <w:rStyle w:val="Other1"/>
                <w:sz w:val="26"/>
                <w:szCs w:val="26"/>
              </w:rPr>
              <w:t>орнаменте</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Осваивать навыки создания орнаментов при помощи штампов и трафаретов.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Получить опыт создания композиции орнамента в квадрате (в качестве эскиза росписи женского платка).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Создать эскиз макета паркового пространства или участвовать в коллективной работе по созданию такого макета.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Создать в виде рисунков или объѐмных аппликаций из цветной бумаги эскизы разнообразных малых архитектурных форм, наполняющих городское пространство.</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Придумать и нарисовать (или выполнить в технике </w:t>
            </w:r>
            <w:proofErr w:type="spellStart"/>
            <w:r w:rsidRPr="00BA00E2">
              <w:rPr>
                <w:rStyle w:val="Other1"/>
                <w:sz w:val="26"/>
                <w:szCs w:val="26"/>
                <w:lang w:val="ru-RU"/>
              </w:rPr>
              <w:t>бумагопластики</w:t>
            </w:r>
            <w:proofErr w:type="spellEnd"/>
            <w:r w:rsidRPr="00BA00E2">
              <w:rPr>
                <w:rStyle w:val="Other1"/>
                <w:sz w:val="26"/>
                <w:szCs w:val="26"/>
                <w:lang w:val="ru-RU"/>
              </w:rPr>
              <w:t>) транспортное средство.</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Рассматривать и обсуждать содержание работы художника, </w:t>
            </w:r>
            <w:proofErr w:type="spellStart"/>
            <w:r w:rsidRPr="00BA00E2">
              <w:rPr>
                <w:rStyle w:val="Other1"/>
                <w:sz w:val="26"/>
                <w:szCs w:val="26"/>
                <w:lang w:val="ru-RU"/>
              </w:rPr>
              <w:t>ценностно</w:t>
            </w:r>
            <w:proofErr w:type="spellEnd"/>
            <w:r w:rsidRPr="00BA00E2">
              <w:rPr>
                <w:rStyle w:val="Other1"/>
                <w:sz w:val="26"/>
                <w:szCs w:val="26"/>
                <w:lang w:val="ru-RU"/>
              </w:rPr>
              <w:t xml:space="preserve">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133"/>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Рассматривать и анализировать архитектурные постройки своего города (села), характерные особенности улиц и площадей, выделять центральные по</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RPr="00727470" w:rsidTr="00407BA3">
        <w:trPr>
          <w:trHeight w:hRule="exact" w:val="2419"/>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78"/>
                <w:tab w:val="left" w:pos="4234"/>
                <w:tab w:val="left" w:pos="6221"/>
              </w:tabs>
              <w:spacing w:line="259" w:lineRule="auto"/>
              <w:rPr>
                <w:sz w:val="26"/>
                <w:szCs w:val="26"/>
                <w:lang w:val="ru-RU"/>
              </w:rPr>
            </w:pPr>
            <w:r w:rsidRPr="00BA00E2">
              <w:rPr>
                <w:rStyle w:val="Other1"/>
                <w:sz w:val="26"/>
                <w:szCs w:val="26"/>
                <w:lang w:val="ru-RU"/>
              </w:rPr>
              <w:t>Объяснять</w:t>
            </w:r>
            <w:r w:rsidRPr="00BA00E2">
              <w:rPr>
                <w:rStyle w:val="Other1"/>
                <w:sz w:val="26"/>
                <w:szCs w:val="26"/>
                <w:lang w:val="ru-RU"/>
              </w:rPr>
              <w:tab/>
              <w:t>назначение</w:t>
            </w:r>
            <w:r w:rsidRPr="00BA00E2">
              <w:rPr>
                <w:rStyle w:val="Other1"/>
                <w:sz w:val="26"/>
                <w:szCs w:val="26"/>
                <w:lang w:val="ru-RU"/>
              </w:rPr>
              <w:tab/>
              <w:t>основных</w:t>
            </w:r>
            <w:r w:rsidRPr="00BA00E2">
              <w:rPr>
                <w:rStyle w:val="Other1"/>
                <w:sz w:val="26"/>
                <w:szCs w:val="26"/>
                <w:lang w:val="ru-RU"/>
              </w:rPr>
              <w:tab/>
              <w:t>видов</w:t>
            </w:r>
          </w:p>
          <w:p w:rsidR="00776622" w:rsidRPr="00BA00E2" w:rsidRDefault="00776622" w:rsidP="00407BA3">
            <w:pPr>
              <w:pStyle w:val="Other10"/>
              <w:tabs>
                <w:tab w:val="left" w:pos="1613"/>
                <w:tab w:val="left" w:pos="2218"/>
                <w:tab w:val="left" w:pos="3931"/>
                <w:tab w:val="left" w:pos="5458"/>
              </w:tabs>
              <w:spacing w:line="259" w:lineRule="auto"/>
              <w:rPr>
                <w:sz w:val="26"/>
                <w:szCs w:val="26"/>
                <w:lang w:val="ru-RU"/>
              </w:rPr>
            </w:pPr>
            <w:r w:rsidRPr="00BA00E2">
              <w:rPr>
                <w:rStyle w:val="Other1"/>
                <w:sz w:val="26"/>
                <w:szCs w:val="26"/>
                <w:lang w:val="ru-RU"/>
              </w:rPr>
              <w:t>пространственных искусств: изобразительных видов искусства</w:t>
            </w:r>
            <w:r w:rsidRPr="00BA00E2">
              <w:rPr>
                <w:rStyle w:val="Other1"/>
                <w:sz w:val="26"/>
                <w:szCs w:val="26"/>
                <w:lang w:val="ru-RU"/>
              </w:rPr>
              <w:tab/>
              <w:t>–</w:t>
            </w:r>
            <w:r w:rsidRPr="00BA00E2">
              <w:rPr>
                <w:rStyle w:val="Other1"/>
                <w:sz w:val="26"/>
                <w:szCs w:val="26"/>
                <w:lang w:val="ru-RU"/>
              </w:rPr>
              <w:tab/>
              <w:t>живописи,</w:t>
            </w:r>
            <w:r w:rsidRPr="00BA00E2">
              <w:rPr>
                <w:rStyle w:val="Other1"/>
                <w:sz w:val="26"/>
                <w:szCs w:val="26"/>
                <w:lang w:val="ru-RU"/>
              </w:rPr>
              <w:tab/>
              <w:t>графики,</w:t>
            </w:r>
            <w:r w:rsidRPr="00BA00E2">
              <w:rPr>
                <w:rStyle w:val="Other1"/>
                <w:sz w:val="26"/>
                <w:szCs w:val="26"/>
                <w:lang w:val="ru-RU"/>
              </w:rPr>
              <w:tab/>
              <w:t>скульптуры;</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архитектуры, дизайна, декоративно-прикладных видов искусства, а также деятельности художника в кино, в театре, на празднике.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Называть основные жанры живописи, графики и скульптуры, определяемые предметом изображения.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Иметь представление об именах крупнейших отечественных художников-пейзажистов: И.И. Шишкина, И.И. Левитана, А.К. </w:t>
            </w:r>
            <w:proofErr w:type="spellStart"/>
            <w:r w:rsidRPr="00BA00E2">
              <w:rPr>
                <w:rStyle w:val="Other1"/>
                <w:sz w:val="26"/>
                <w:szCs w:val="26"/>
                <w:lang w:val="ru-RU"/>
              </w:rPr>
              <w:t>Саврасова</w:t>
            </w:r>
            <w:proofErr w:type="spellEnd"/>
            <w:r w:rsidRPr="00BA00E2">
              <w:rPr>
                <w:rStyle w:val="Other1"/>
                <w:sz w:val="26"/>
                <w:szCs w:val="26"/>
                <w:lang w:val="ru-RU"/>
              </w:rPr>
              <w:t>, В.Д. Поленова, И.К. Айвазовского и других (по выбору учителя), приобретать представления об их произведениях.</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Осуществлять виртуальные интерактивные путешествия в художественные музеи, участвовать в исследовательских </w:t>
            </w:r>
            <w:proofErr w:type="spellStart"/>
            <w:r w:rsidRPr="00BA00E2">
              <w:rPr>
                <w:rStyle w:val="Other1"/>
                <w:sz w:val="26"/>
                <w:szCs w:val="26"/>
                <w:lang w:val="ru-RU"/>
              </w:rPr>
              <w:t>квестах</w:t>
            </w:r>
            <w:proofErr w:type="spellEnd"/>
            <w:r w:rsidRPr="00BA00E2">
              <w:rPr>
                <w:rStyle w:val="Other1"/>
                <w:sz w:val="26"/>
                <w:szCs w:val="26"/>
                <w:lang w:val="ru-RU"/>
              </w:rPr>
              <w:t>, в обсуждении впечатлений от виртуальных путешествий.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195"/>
                <w:tab w:val="left" w:pos="3394"/>
                <w:tab w:val="left" w:pos="4123"/>
                <w:tab w:val="left" w:pos="5434"/>
              </w:tabs>
              <w:spacing w:line="259" w:lineRule="auto"/>
              <w:rPr>
                <w:sz w:val="26"/>
                <w:szCs w:val="26"/>
                <w:lang w:val="ru-RU"/>
              </w:rPr>
            </w:pPr>
            <w:r w:rsidRPr="00BA00E2">
              <w:rPr>
                <w:rStyle w:val="Other1"/>
                <w:sz w:val="26"/>
                <w:szCs w:val="26"/>
                <w:lang w:val="ru-RU"/>
              </w:rPr>
              <w:t>Иметь</w:t>
            </w:r>
            <w:r w:rsidRPr="00BA00E2">
              <w:rPr>
                <w:rStyle w:val="Other1"/>
                <w:sz w:val="26"/>
                <w:szCs w:val="26"/>
                <w:lang w:val="ru-RU"/>
              </w:rPr>
              <w:tab/>
              <w:t>представление</w:t>
            </w:r>
            <w:r w:rsidRPr="00BA00E2">
              <w:rPr>
                <w:rStyle w:val="Other1"/>
                <w:sz w:val="26"/>
                <w:szCs w:val="26"/>
                <w:lang w:val="ru-RU"/>
              </w:rPr>
              <w:tab/>
              <w:t>об</w:t>
            </w:r>
            <w:r w:rsidRPr="00BA00E2">
              <w:rPr>
                <w:rStyle w:val="Other1"/>
                <w:sz w:val="26"/>
                <w:szCs w:val="26"/>
                <w:lang w:val="ru-RU"/>
              </w:rPr>
              <w:tab/>
              <w:t>именах</w:t>
            </w:r>
            <w:r w:rsidRPr="00BA00E2">
              <w:rPr>
                <w:rStyle w:val="Other1"/>
                <w:sz w:val="26"/>
                <w:szCs w:val="26"/>
                <w:lang w:val="ru-RU"/>
              </w:rPr>
              <w:tab/>
              <w:t>крупнейших</w:t>
            </w:r>
          </w:p>
          <w:p w:rsidR="00776622" w:rsidRPr="00BA00E2" w:rsidRDefault="00776622" w:rsidP="00407BA3">
            <w:pPr>
              <w:pStyle w:val="Other10"/>
              <w:tabs>
                <w:tab w:val="left" w:pos="2606"/>
                <w:tab w:val="left" w:pos="5122"/>
              </w:tabs>
              <w:spacing w:line="259" w:lineRule="auto"/>
              <w:rPr>
                <w:sz w:val="26"/>
                <w:szCs w:val="26"/>
                <w:lang w:val="ru-RU"/>
              </w:rPr>
            </w:pPr>
            <w:r w:rsidRPr="00BA00E2">
              <w:rPr>
                <w:rStyle w:val="Other1"/>
                <w:sz w:val="26"/>
                <w:szCs w:val="26"/>
                <w:lang w:val="ru-RU"/>
              </w:rPr>
              <w:t>отечественных</w:t>
            </w:r>
            <w:r w:rsidRPr="00BA00E2">
              <w:rPr>
                <w:rStyle w:val="Other1"/>
                <w:sz w:val="26"/>
                <w:szCs w:val="26"/>
                <w:lang w:val="ru-RU"/>
              </w:rPr>
              <w:tab/>
              <w:t>портретистов:</w:t>
            </w:r>
            <w:r w:rsidRPr="00BA00E2">
              <w:rPr>
                <w:rStyle w:val="Other1"/>
                <w:sz w:val="26"/>
                <w:szCs w:val="26"/>
                <w:lang w:val="ru-RU"/>
              </w:rPr>
              <w:tab/>
              <w:t>В.И. Сурикова,</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И.Е. Репина, В.А. Серова и других (по выбору учителя), приобретать представления об их произведениях.</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208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Иметь представление о замечательных художественных музеях России, о коллекциях своих региональных музеев.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приѐмы работы в графическом редакторе с линиями, геометрическими фигурами, инструментами традиционного рисования.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485"/>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40" w:lineRule="auto"/>
              <w:rPr>
                <w:sz w:val="26"/>
                <w:szCs w:val="26"/>
                <w:lang w:val="ru-RU"/>
              </w:rPr>
            </w:pPr>
            <w:r w:rsidRPr="00BA00E2">
              <w:rPr>
                <w:rStyle w:val="Other1"/>
                <w:sz w:val="26"/>
                <w:szCs w:val="26"/>
                <w:lang w:val="ru-RU"/>
              </w:rPr>
              <w:t>Применять получаемые навыки для усвоения</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RPr="00727470" w:rsidTr="00407BA3">
        <w:trPr>
          <w:trHeight w:hRule="exact" w:val="209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определѐнных учебных тем, например: исследования свойств ритма и построения ритмических композиций, составления орнаментов путѐм различных повторений рисунка узора, простого повторения (раппорт), экспериментируя на свойствах симметрии; создание паттернов.</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987"/>
                <w:tab w:val="left" w:pos="3562"/>
                <w:tab w:val="left" w:pos="5664"/>
              </w:tabs>
              <w:spacing w:line="259" w:lineRule="auto"/>
              <w:rPr>
                <w:sz w:val="26"/>
                <w:szCs w:val="26"/>
                <w:lang w:val="ru-RU"/>
              </w:rPr>
            </w:pPr>
            <w:r w:rsidRPr="00BA00E2">
              <w:rPr>
                <w:rStyle w:val="Other1"/>
                <w:sz w:val="26"/>
                <w:szCs w:val="26"/>
                <w:lang w:val="ru-RU"/>
              </w:rPr>
              <w:t>Осваивать с помощью создания схемы лица человека его конструкцию и пропорции; осваивать с помощью графического</w:t>
            </w:r>
            <w:r w:rsidRPr="00BA00E2">
              <w:rPr>
                <w:rStyle w:val="Other1"/>
                <w:sz w:val="26"/>
                <w:szCs w:val="26"/>
                <w:lang w:val="ru-RU"/>
              </w:rPr>
              <w:tab/>
              <w:t>редактора</w:t>
            </w:r>
            <w:r w:rsidRPr="00BA00E2">
              <w:rPr>
                <w:rStyle w:val="Other1"/>
                <w:sz w:val="26"/>
                <w:szCs w:val="26"/>
                <w:lang w:val="ru-RU"/>
              </w:rPr>
              <w:tab/>
              <w:t>схематическое</w:t>
            </w:r>
            <w:r w:rsidRPr="00BA00E2">
              <w:rPr>
                <w:rStyle w:val="Other1"/>
                <w:sz w:val="26"/>
                <w:szCs w:val="26"/>
                <w:lang w:val="ru-RU"/>
              </w:rPr>
              <w:tab/>
              <w:t>изменение</w:t>
            </w:r>
          </w:p>
          <w:p w:rsidR="00776622" w:rsidRDefault="00776622" w:rsidP="00407BA3">
            <w:pPr>
              <w:pStyle w:val="Other10"/>
              <w:spacing w:line="259" w:lineRule="auto"/>
              <w:rPr>
                <w:sz w:val="26"/>
                <w:szCs w:val="26"/>
              </w:rPr>
            </w:pPr>
            <w:proofErr w:type="spellStart"/>
            <w:r>
              <w:rPr>
                <w:rStyle w:val="Other1"/>
                <w:sz w:val="26"/>
                <w:szCs w:val="26"/>
              </w:rPr>
              <w:t>мимики</w:t>
            </w:r>
            <w:proofErr w:type="spellEnd"/>
            <w:r>
              <w:rPr>
                <w:rStyle w:val="Other1"/>
                <w:sz w:val="26"/>
                <w:szCs w:val="26"/>
              </w:rPr>
              <w:t xml:space="preserve"> </w:t>
            </w:r>
            <w:proofErr w:type="spellStart"/>
            <w:r>
              <w:rPr>
                <w:rStyle w:val="Other1"/>
                <w:sz w:val="26"/>
                <w:szCs w:val="26"/>
              </w:rPr>
              <w:t>лица</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приѐмы соединения шрифта и векторного изображения при создании, например, поздравительных открыток, афиши.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766"/>
                <w:tab w:val="left" w:pos="3245"/>
                <w:tab w:val="left" w:pos="5698"/>
              </w:tabs>
              <w:spacing w:line="259" w:lineRule="auto"/>
              <w:rPr>
                <w:sz w:val="26"/>
                <w:szCs w:val="26"/>
                <w:lang w:val="ru-RU"/>
              </w:rPr>
            </w:pPr>
            <w:r w:rsidRPr="00BA00E2">
              <w:rPr>
                <w:rStyle w:val="Other1"/>
                <w:sz w:val="26"/>
                <w:szCs w:val="26"/>
                <w:lang w:val="ru-RU"/>
              </w:rPr>
              <w:t>Осваивать</w:t>
            </w:r>
            <w:r w:rsidRPr="00BA00E2">
              <w:rPr>
                <w:rStyle w:val="Other1"/>
                <w:sz w:val="26"/>
                <w:szCs w:val="26"/>
                <w:lang w:val="ru-RU"/>
              </w:rPr>
              <w:tab/>
              <w:t>приѐмы</w:t>
            </w:r>
            <w:r w:rsidRPr="00BA00E2">
              <w:rPr>
                <w:rStyle w:val="Other1"/>
                <w:sz w:val="26"/>
                <w:szCs w:val="26"/>
                <w:lang w:val="ru-RU"/>
              </w:rPr>
              <w:tab/>
              <w:t>редактирования</w:t>
            </w:r>
            <w:r w:rsidRPr="00BA00E2">
              <w:rPr>
                <w:rStyle w:val="Other1"/>
                <w:sz w:val="26"/>
                <w:szCs w:val="26"/>
                <w:lang w:val="ru-RU"/>
              </w:rPr>
              <w:tab/>
              <w:t>цифровых</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фотографий с помощью компьютерной программы </w:t>
            </w:r>
            <w:r>
              <w:rPr>
                <w:rStyle w:val="Other1"/>
                <w:sz w:val="26"/>
                <w:szCs w:val="26"/>
              </w:rPr>
              <w:t>Picture</w:t>
            </w:r>
            <w:r w:rsidRPr="00BA00E2">
              <w:rPr>
                <w:rStyle w:val="Other1"/>
                <w:sz w:val="26"/>
                <w:szCs w:val="26"/>
                <w:lang w:val="ru-RU"/>
              </w:rPr>
              <w:t xml:space="preserve"> </w:t>
            </w:r>
            <w:r>
              <w:rPr>
                <w:rStyle w:val="Other1"/>
                <w:sz w:val="26"/>
                <w:szCs w:val="26"/>
              </w:rPr>
              <w:t>Manager</w:t>
            </w:r>
            <w:r w:rsidRPr="00BA00E2">
              <w:rPr>
                <w:rStyle w:val="Other1"/>
                <w:sz w:val="26"/>
                <w:szCs w:val="26"/>
                <w:lang w:val="ru-RU"/>
              </w:rPr>
              <w:t xml:space="preserve"> (или другой): изменение яркости, контраста и насыщенности цвета, обрезка изображения, поворот, отражение.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366"/>
                <w:tab w:val="left" w:pos="4570"/>
                <w:tab w:val="left" w:pos="6787"/>
              </w:tabs>
              <w:spacing w:line="259" w:lineRule="auto"/>
              <w:rPr>
                <w:sz w:val="26"/>
                <w:szCs w:val="26"/>
                <w:lang w:val="ru-RU"/>
              </w:rPr>
            </w:pPr>
            <w:r w:rsidRPr="00BA00E2">
              <w:rPr>
                <w:rStyle w:val="Other1"/>
                <w:sz w:val="26"/>
                <w:szCs w:val="26"/>
                <w:lang w:val="ru-RU"/>
              </w:rPr>
              <w:t>Осуществлять</w:t>
            </w:r>
            <w:r w:rsidRPr="00BA00E2">
              <w:rPr>
                <w:rStyle w:val="Other1"/>
                <w:sz w:val="26"/>
                <w:szCs w:val="26"/>
                <w:lang w:val="ru-RU"/>
              </w:rPr>
              <w:tab/>
              <w:t>виртуальные</w:t>
            </w:r>
            <w:r w:rsidRPr="00BA00E2">
              <w:rPr>
                <w:rStyle w:val="Other1"/>
                <w:sz w:val="26"/>
                <w:szCs w:val="26"/>
                <w:lang w:val="ru-RU"/>
              </w:rPr>
              <w:tab/>
              <w:t>путешествия</w:t>
            </w:r>
            <w:r w:rsidRPr="00BA00E2">
              <w:rPr>
                <w:rStyle w:val="Other1"/>
                <w:sz w:val="26"/>
                <w:szCs w:val="26"/>
                <w:lang w:val="ru-RU"/>
              </w:rPr>
              <w:tab/>
              <w:t>в</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отечественные художественные музеи и, возможно, знаменитые зарубежные художественные музеи на основе установок и </w:t>
            </w:r>
            <w:proofErr w:type="spellStart"/>
            <w:r w:rsidRPr="00BA00E2">
              <w:rPr>
                <w:rStyle w:val="Other1"/>
                <w:sz w:val="26"/>
                <w:szCs w:val="26"/>
                <w:lang w:val="ru-RU"/>
              </w:rPr>
              <w:t>квестов</w:t>
            </w:r>
            <w:proofErr w:type="spellEnd"/>
            <w:r w:rsidRPr="00BA00E2">
              <w:rPr>
                <w:rStyle w:val="Other1"/>
                <w:sz w:val="26"/>
                <w:szCs w:val="26"/>
                <w:lang w:val="ru-RU"/>
              </w:rPr>
              <w:t>, предложенных учителем.</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437"/>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40" w:lineRule="auto"/>
              <w:rPr>
                <w:sz w:val="24"/>
                <w:szCs w:val="24"/>
                <w:lang w:val="ru-RU"/>
              </w:rPr>
            </w:pPr>
            <w:r w:rsidRPr="00BA00E2">
              <w:rPr>
                <w:rStyle w:val="Other1"/>
                <w:b/>
                <w:bCs/>
                <w:sz w:val="24"/>
                <w:szCs w:val="24"/>
                <w:lang w:val="ru-RU"/>
              </w:rPr>
              <w:t>К концу обучения в 4 классе обучающийся научится:</w:t>
            </w:r>
          </w:p>
        </w:tc>
        <w:tc>
          <w:tcPr>
            <w:tcW w:w="2722" w:type="dxa"/>
            <w:tcBorders>
              <w:top w:val="single" w:sz="4" w:space="0" w:color="auto"/>
              <w:left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b/>
                <w:bCs/>
                <w:sz w:val="24"/>
                <w:szCs w:val="24"/>
              </w:rPr>
              <w:t>Способ</w:t>
            </w:r>
            <w:proofErr w:type="spellEnd"/>
            <w:r>
              <w:rPr>
                <w:rStyle w:val="Other1"/>
                <w:b/>
                <w:bCs/>
                <w:sz w:val="24"/>
                <w:szCs w:val="24"/>
              </w:rPr>
              <w:t xml:space="preserve"> </w:t>
            </w:r>
            <w:proofErr w:type="spellStart"/>
            <w:r>
              <w:rPr>
                <w:rStyle w:val="Other1"/>
                <w:b/>
                <w:bCs/>
                <w:sz w:val="24"/>
                <w:szCs w:val="24"/>
              </w:rPr>
              <w:t>оценки</w:t>
            </w:r>
            <w:proofErr w:type="spellEnd"/>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в изображении персонажей сказаний и легенд или просто представителей народов разных культур.</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Создавать зарисовки памятников отечественной и мировой архитектуры.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54"/>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Tr="00407BA3">
        <w:trPr>
          <w:trHeight w:hRule="exact" w:val="1454"/>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62" w:lineRule="auto"/>
              <w:rPr>
                <w:sz w:val="26"/>
                <w:szCs w:val="26"/>
                <w:lang w:val="ru-RU"/>
              </w:rPr>
            </w:pPr>
            <w:r w:rsidRPr="00BA00E2">
              <w:rPr>
                <w:rStyle w:val="Other1"/>
                <w:sz w:val="26"/>
                <w:szCs w:val="26"/>
                <w:lang w:val="ru-RU"/>
              </w:rPr>
              <w:t>Создавать двойной портрет (например, портрет матери и ребѐнка).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Приобретать опыт создания композиции на тему «Древнерусский город».</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обобщѐнный образ национальной культуры.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414"/>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76"/>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Познакомиться с женским и мужским костюмами в традициях разных народов, со своеобразием одежды в разных культурах и в разные эпохи.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sz w:val="24"/>
                <w:szCs w:val="24"/>
              </w:rPr>
              <w:t>Наблюдение</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Получить представление о конструкции традиционных жилищ у разных народов, об их связи с окружающей природой.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2736"/>
          <w:jc w:val="center"/>
        </w:trPr>
        <w:tc>
          <w:tcPr>
            <w:tcW w:w="7090" w:type="dxa"/>
            <w:tcBorders>
              <w:top w:val="single" w:sz="4" w:space="0" w:color="auto"/>
              <w:left w:val="single" w:sz="4" w:space="0" w:color="auto"/>
            </w:tcBorders>
            <w:shd w:val="clear" w:color="auto" w:fill="auto"/>
            <w:vAlign w:val="center"/>
          </w:tcPr>
          <w:p w:rsidR="00776622" w:rsidRDefault="00776622" w:rsidP="00407BA3">
            <w:pPr>
              <w:pStyle w:val="Other10"/>
              <w:spacing w:line="259" w:lineRule="auto"/>
              <w:rPr>
                <w:sz w:val="26"/>
                <w:szCs w:val="26"/>
              </w:rPr>
            </w:pPr>
            <w:r w:rsidRPr="00BA00E2">
              <w:rPr>
                <w:rStyle w:val="Other1"/>
                <w:sz w:val="26"/>
                <w:szCs w:val="26"/>
                <w:lang w:val="ru-RU"/>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roofErr w:type="spellStart"/>
            <w:r>
              <w:rPr>
                <w:rStyle w:val="Other1"/>
                <w:sz w:val="26"/>
                <w:szCs w:val="26"/>
              </w:rPr>
              <w:t>Иметь</w:t>
            </w:r>
            <w:proofErr w:type="spellEnd"/>
            <w:r>
              <w:rPr>
                <w:rStyle w:val="Other1"/>
                <w:sz w:val="26"/>
                <w:szCs w:val="26"/>
              </w:rPr>
              <w:t xml:space="preserve"> </w:t>
            </w:r>
            <w:proofErr w:type="spellStart"/>
            <w:r>
              <w:rPr>
                <w:rStyle w:val="Other1"/>
                <w:sz w:val="26"/>
                <w:szCs w:val="26"/>
              </w:rPr>
              <w:t>представления</w:t>
            </w:r>
            <w:proofErr w:type="spellEnd"/>
            <w:r>
              <w:rPr>
                <w:rStyle w:val="Other1"/>
                <w:sz w:val="26"/>
                <w:szCs w:val="26"/>
              </w:rPr>
              <w:t xml:space="preserve"> о </w:t>
            </w:r>
            <w:proofErr w:type="spellStart"/>
            <w:r>
              <w:rPr>
                <w:rStyle w:val="Other1"/>
                <w:sz w:val="26"/>
                <w:szCs w:val="26"/>
              </w:rPr>
              <w:t>конструктивных</w:t>
            </w:r>
            <w:proofErr w:type="spellEnd"/>
            <w:r>
              <w:rPr>
                <w:rStyle w:val="Other1"/>
                <w:sz w:val="26"/>
                <w:szCs w:val="26"/>
              </w:rPr>
              <w:t xml:space="preserve"> </w:t>
            </w:r>
            <w:proofErr w:type="spellStart"/>
            <w:r>
              <w:rPr>
                <w:rStyle w:val="Other1"/>
                <w:sz w:val="26"/>
                <w:szCs w:val="26"/>
              </w:rPr>
              <w:t>особенностях</w:t>
            </w:r>
            <w:proofErr w:type="spellEnd"/>
            <w:r>
              <w:rPr>
                <w:rStyle w:val="Other1"/>
                <w:sz w:val="26"/>
                <w:szCs w:val="26"/>
              </w:rPr>
              <w:t xml:space="preserve"> </w:t>
            </w:r>
            <w:proofErr w:type="spellStart"/>
            <w:r>
              <w:rPr>
                <w:rStyle w:val="Other1"/>
                <w:sz w:val="26"/>
                <w:szCs w:val="26"/>
              </w:rPr>
              <w:t>переносного</w:t>
            </w:r>
            <w:proofErr w:type="spellEnd"/>
            <w:r>
              <w:rPr>
                <w:rStyle w:val="Other1"/>
                <w:sz w:val="26"/>
                <w:szCs w:val="26"/>
              </w:rPr>
              <w:t xml:space="preserve"> </w:t>
            </w:r>
            <w:proofErr w:type="spellStart"/>
            <w:r>
              <w:rPr>
                <w:rStyle w:val="Other1"/>
                <w:sz w:val="26"/>
                <w:szCs w:val="26"/>
              </w:rPr>
              <w:t>жилища</w:t>
            </w:r>
            <w:proofErr w:type="spellEnd"/>
            <w:r>
              <w:rPr>
                <w:rStyle w:val="Other1"/>
                <w:sz w:val="26"/>
                <w:szCs w:val="26"/>
              </w:rPr>
              <w:t xml:space="preserve"> – </w:t>
            </w:r>
            <w:proofErr w:type="spellStart"/>
            <w:r>
              <w:rPr>
                <w:rStyle w:val="Other1"/>
                <w:sz w:val="26"/>
                <w:szCs w:val="26"/>
              </w:rPr>
              <w:t>юрты</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r w:rsidR="00776622" w:rsidTr="00407BA3">
        <w:trPr>
          <w:trHeight w:hRule="exact" w:val="402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152"/>
                <w:tab w:val="left" w:pos="2779"/>
                <w:tab w:val="left" w:pos="3360"/>
                <w:tab w:val="left" w:pos="5146"/>
              </w:tabs>
              <w:spacing w:line="259" w:lineRule="auto"/>
              <w:rPr>
                <w:sz w:val="26"/>
                <w:szCs w:val="26"/>
                <w:lang w:val="ru-RU"/>
              </w:rPr>
            </w:pPr>
            <w:r w:rsidRPr="00BA00E2">
              <w:rPr>
                <w:rStyle w:val="Other1"/>
                <w:sz w:val="26"/>
                <w:szCs w:val="26"/>
                <w:lang w:val="ru-RU"/>
              </w:rPr>
              <w:t>Уметь</w:t>
            </w:r>
            <w:r w:rsidRPr="00BA00E2">
              <w:rPr>
                <w:rStyle w:val="Other1"/>
                <w:sz w:val="26"/>
                <w:szCs w:val="26"/>
                <w:lang w:val="ru-RU"/>
              </w:rPr>
              <w:tab/>
              <w:t>объяснять</w:t>
            </w:r>
            <w:r w:rsidRPr="00BA00E2">
              <w:rPr>
                <w:rStyle w:val="Other1"/>
                <w:sz w:val="26"/>
                <w:szCs w:val="26"/>
                <w:lang w:val="ru-RU"/>
              </w:rPr>
              <w:tab/>
              <w:t>и</w:t>
            </w:r>
            <w:r w:rsidRPr="00BA00E2">
              <w:rPr>
                <w:rStyle w:val="Other1"/>
                <w:sz w:val="26"/>
                <w:szCs w:val="26"/>
                <w:lang w:val="ru-RU"/>
              </w:rPr>
              <w:tab/>
              <w:t>изображать</w:t>
            </w:r>
            <w:r w:rsidRPr="00BA00E2">
              <w:rPr>
                <w:rStyle w:val="Other1"/>
                <w:sz w:val="26"/>
                <w:szCs w:val="26"/>
                <w:lang w:val="ru-RU"/>
              </w:rPr>
              <w:tab/>
              <w:t>традиционную</w:t>
            </w:r>
          </w:p>
          <w:p w:rsidR="00776622" w:rsidRPr="00BA00E2" w:rsidRDefault="00776622" w:rsidP="00407BA3">
            <w:pPr>
              <w:pStyle w:val="Other10"/>
              <w:tabs>
                <w:tab w:val="left" w:pos="1099"/>
                <w:tab w:val="left" w:pos="3240"/>
                <w:tab w:val="left" w:pos="3782"/>
                <w:tab w:val="left" w:pos="5266"/>
              </w:tabs>
              <w:spacing w:line="259" w:lineRule="auto"/>
              <w:rPr>
                <w:sz w:val="26"/>
                <w:szCs w:val="26"/>
                <w:lang w:val="ru-RU"/>
              </w:rPr>
            </w:pPr>
            <w:r w:rsidRPr="00BA00E2">
              <w:rPr>
                <w:rStyle w:val="Other1"/>
                <w:sz w:val="26"/>
                <w:szCs w:val="26"/>
                <w:lang w:val="ru-RU"/>
              </w:rPr>
              <w:t>конструкцию здания каменного древнерусского храма, иметь</w:t>
            </w:r>
            <w:r w:rsidRPr="00BA00E2">
              <w:rPr>
                <w:rStyle w:val="Other1"/>
                <w:sz w:val="26"/>
                <w:szCs w:val="26"/>
                <w:lang w:val="ru-RU"/>
              </w:rPr>
              <w:tab/>
              <w:t>представление</w:t>
            </w:r>
            <w:r w:rsidRPr="00BA00E2">
              <w:rPr>
                <w:rStyle w:val="Other1"/>
                <w:sz w:val="26"/>
                <w:szCs w:val="26"/>
                <w:lang w:val="ru-RU"/>
              </w:rPr>
              <w:tab/>
              <w:t>о</w:t>
            </w:r>
            <w:r w:rsidRPr="00BA00E2">
              <w:rPr>
                <w:rStyle w:val="Other1"/>
                <w:sz w:val="26"/>
                <w:szCs w:val="26"/>
                <w:lang w:val="ru-RU"/>
              </w:rPr>
              <w:tab/>
              <w:t>наиболее</w:t>
            </w:r>
            <w:r w:rsidRPr="00BA00E2">
              <w:rPr>
                <w:rStyle w:val="Other1"/>
                <w:sz w:val="26"/>
                <w:szCs w:val="26"/>
                <w:lang w:val="ru-RU"/>
              </w:rPr>
              <w:tab/>
              <w:t>значительных</w:t>
            </w:r>
          </w:p>
          <w:p w:rsidR="00776622" w:rsidRPr="00BA00E2" w:rsidRDefault="00776622" w:rsidP="00407BA3">
            <w:pPr>
              <w:pStyle w:val="Other10"/>
              <w:tabs>
                <w:tab w:val="left" w:pos="1301"/>
                <w:tab w:val="left" w:pos="3010"/>
                <w:tab w:val="left" w:pos="4565"/>
                <w:tab w:val="left" w:pos="6787"/>
              </w:tabs>
              <w:spacing w:line="259" w:lineRule="auto"/>
              <w:rPr>
                <w:sz w:val="26"/>
                <w:szCs w:val="26"/>
                <w:lang w:val="ru-RU"/>
              </w:rPr>
            </w:pPr>
            <w:r w:rsidRPr="00BA00E2">
              <w:rPr>
                <w:rStyle w:val="Other1"/>
                <w:sz w:val="26"/>
                <w:szCs w:val="26"/>
                <w:lang w:val="ru-RU"/>
              </w:rPr>
              <w:t>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нѐм людей. Иметь представление об основных конструктивных чертах древнегреческого храма, уметь его изображать, иметь общее,</w:t>
            </w:r>
            <w:r w:rsidRPr="00BA00E2">
              <w:rPr>
                <w:rStyle w:val="Other1"/>
                <w:sz w:val="26"/>
                <w:szCs w:val="26"/>
                <w:lang w:val="ru-RU"/>
              </w:rPr>
              <w:tab/>
              <w:t>целостное</w:t>
            </w:r>
            <w:r w:rsidRPr="00BA00E2">
              <w:rPr>
                <w:rStyle w:val="Other1"/>
                <w:sz w:val="26"/>
                <w:szCs w:val="26"/>
                <w:lang w:val="ru-RU"/>
              </w:rPr>
              <w:tab/>
              <w:t>образное</w:t>
            </w:r>
            <w:r w:rsidRPr="00BA00E2">
              <w:rPr>
                <w:rStyle w:val="Other1"/>
                <w:sz w:val="26"/>
                <w:szCs w:val="26"/>
                <w:lang w:val="ru-RU"/>
              </w:rPr>
              <w:tab/>
              <w:t>представление</w:t>
            </w:r>
            <w:r w:rsidRPr="00BA00E2">
              <w:rPr>
                <w:rStyle w:val="Other1"/>
                <w:sz w:val="26"/>
                <w:szCs w:val="26"/>
                <w:lang w:val="ru-RU"/>
              </w:rPr>
              <w:tab/>
              <w:t>о</w:t>
            </w:r>
          </w:p>
          <w:p w:rsidR="00776622" w:rsidRDefault="00776622" w:rsidP="00407BA3">
            <w:pPr>
              <w:pStyle w:val="Other10"/>
              <w:spacing w:line="259" w:lineRule="auto"/>
              <w:rPr>
                <w:sz w:val="26"/>
                <w:szCs w:val="26"/>
              </w:rPr>
            </w:pPr>
            <w:proofErr w:type="spellStart"/>
            <w:r>
              <w:rPr>
                <w:rStyle w:val="Other1"/>
                <w:sz w:val="26"/>
                <w:szCs w:val="26"/>
              </w:rPr>
              <w:t>древнегреческой</w:t>
            </w:r>
            <w:proofErr w:type="spellEnd"/>
            <w:r>
              <w:rPr>
                <w:rStyle w:val="Other1"/>
                <w:sz w:val="26"/>
                <w:szCs w:val="26"/>
              </w:rPr>
              <w:t xml:space="preserve"> </w:t>
            </w:r>
            <w:proofErr w:type="spellStart"/>
            <w:r>
              <w:rPr>
                <w:rStyle w:val="Other1"/>
                <w:sz w:val="26"/>
                <w:szCs w:val="26"/>
              </w:rPr>
              <w:t>культуре</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r>
              <w:rPr>
                <w:rStyle w:val="Other1"/>
                <w:sz w:val="24"/>
                <w:szCs w:val="24"/>
              </w:rPr>
              <w:t xml:space="preserve"> </w:t>
            </w: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690"/>
                <w:tab w:val="left" w:pos="2880"/>
                <w:tab w:val="left" w:pos="5011"/>
                <w:tab w:val="left" w:pos="6230"/>
              </w:tabs>
              <w:spacing w:line="259" w:lineRule="auto"/>
              <w:rPr>
                <w:sz w:val="26"/>
                <w:szCs w:val="26"/>
                <w:lang w:val="ru-RU"/>
              </w:rPr>
            </w:pPr>
            <w:r w:rsidRPr="00BA00E2">
              <w:rPr>
                <w:rStyle w:val="Other1"/>
                <w:sz w:val="26"/>
                <w:szCs w:val="26"/>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w:t>
            </w:r>
            <w:r w:rsidRPr="00BA00E2">
              <w:rPr>
                <w:rStyle w:val="Other1"/>
                <w:sz w:val="26"/>
                <w:szCs w:val="26"/>
                <w:lang w:val="ru-RU"/>
              </w:rPr>
              <w:tab/>
              <w:t>пагода,</w:t>
            </w:r>
            <w:r w:rsidRPr="00BA00E2">
              <w:rPr>
                <w:rStyle w:val="Other1"/>
                <w:sz w:val="26"/>
                <w:szCs w:val="26"/>
                <w:lang w:val="ru-RU"/>
              </w:rPr>
              <w:tab/>
              <w:t>мусульманская</w:t>
            </w:r>
            <w:r w:rsidRPr="00BA00E2">
              <w:rPr>
                <w:rStyle w:val="Other1"/>
                <w:sz w:val="26"/>
                <w:szCs w:val="26"/>
                <w:lang w:val="ru-RU"/>
              </w:rPr>
              <w:tab/>
              <w:t>мечеть,</w:t>
            </w:r>
            <w:r w:rsidRPr="00BA00E2">
              <w:rPr>
                <w:rStyle w:val="Other1"/>
                <w:sz w:val="26"/>
                <w:szCs w:val="26"/>
                <w:lang w:val="ru-RU"/>
              </w:rPr>
              <w:tab/>
              <w:t>уметь</w:t>
            </w:r>
          </w:p>
          <w:p w:rsidR="00776622" w:rsidRDefault="00776622" w:rsidP="00407BA3">
            <w:pPr>
              <w:pStyle w:val="Other10"/>
              <w:spacing w:line="259" w:lineRule="auto"/>
              <w:rPr>
                <w:sz w:val="26"/>
                <w:szCs w:val="26"/>
              </w:rPr>
            </w:pPr>
            <w:proofErr w:type="spellStart"/>
            <w:r>
              <w:rPr>
                <w:rStyle w:val="Other1"/>
                <w:sz w:val="26"/>
                <w:szCs w:val="26"/>
              </w:rPr>
              <w:t>изображать</w:t>
            </w:r>
            <w:proofErr w:type="spellEnd"/>
            <w:r>
              <w:rPr>
                <w:rStyle w:val="Other1"/>
                <w:sz w:val="26"/>
                <w:szCs w:val="26"/>
              </w:rPr>
              <w:t xml:space="preserve"> </w:t>
            </w:r>
            <w:proofErr w:type="spellStart"/>
            <w:r>
              <w:rPr>
                <w:rStyle w:val="Other1"/>
                <w:sz w:val="26"/>
                <w:szCs w:val="26"/>
              </w:rPr>
              <w:t>их</w:t>
            </w:r>
            <w:proofErr w:type="spellEnd"/>
            <w:r>
              <w:rPr>
                <w:rStyle w:val="Other1"/>
                <w:sz w:val="26"/>
                <w:szCs w:val="26"/>
              </w:rPr>
              <w:t>.</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r>
              <w:rPr>
                <w:rStyle w:val="Other1"/>
                <w:sz w:val="24"/>
                <w:szCs w:val="24"/>
              </w:rPr>
              <w:t xml:space="preserve"> </w:t>
            </w: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445"/>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54"/>
                <w:tab w:val="left" w:pos="3283"/>
                <w:tab w:val="left" w:pos="5112"/>
              </w:tabs>
              <w:spacing w:line="259" w:lineRule="auto"/>
              <w:rPr>
                <w:sz w:val="26"/>
                <w:szCs w:val="26"/>
                <w:lang w:val="ru-RU"/>
              </w:rPr>
            </w:pPr>
            <w:r w:rsidRPr="00BA00E2">
              <w:rPr>
                <w:rStyle w:val="Other1"/>
                <w:sz w:val="26"/>
                <w:szCs w:val="26"/>
                <w:lang w:val="ru-RU"/>
              </w:rPr>
              <w:t>Понимать и объяснять, в чѐм заключается значимость для современных</w:t>
            </w:r>
            <w:r w:rsidRPr="00BA00E2">
              <w:rPr>
                <w:rStyle w:val="Other1"/>
                <w:sz w:val="26"/>
                <w:szCs w:val="26"/>
                <w:lang w:val="ru-RU"/>
              </w:rPr>
              <w:tab/>
              <w:t>людей</w:t>
            </w:r>
            <w:r w:rsidRPr="00BA00E2">
              <w:rPr>
                <w:rStyle w:val="Other1"/>
                <w:sz w:val="26"/>
                <w:szCs w:val="26"/>
                <w:lang w:val="ru-RU"/>
              </w:rPr>
              <w:tab/>
              <w:t>сохранения</w:t>
            </w:r>
            <w:r w:rsidRPr="00BA00E2">
              <w:rPr>
                <w:rStyle w:val="Other1"/>
                <w:sz w:val="26"/>
                <w:szCs w:val="26"/>
                <w:lang w:val="ru-RU"/>
              </w:rPr>
              <w:tab/>
              <w:t>архитектурных</w:t>
            </w:r>
          </w:p>
          <w:p w:rsidR="00776622" w:rsidRPr="00BA00E2" w:rsidRDefault="00776622" w:rsidP="00407BA3">
            <w:pPr>
              <w:pStyle w:val="Other10"/>
              <w:tabs>
                <w:tab w:val="left" w:pos="1944"/>
                <w:tab w:val="left" w:pos="2640"/>
                <w:tab w:val="left" w:pos="4920"/>
                <w:tab w:val="left" w:pos="6254"/>
              </w:tabs>
              <w:spacing w:line="259" w:lineRule="auto"/>
              <w:rPr>
                <w:sz w:val="26"/>
                <w:szCs w:val="26"/>
                <w:lang w:val="ru-RU"/>
              </w:rPr>
            </w:pPr>
            <w:r w:rsidRPr="00BA00E2">
              <w:rPr>
                <w:rStyle w:val="Other1"/>
                <w:sz w:val="26"/>
                <w:szCs w:val="26"/>
                <w:lang w:val="ru-RU"/>
              </w:rPr>
              <w:t>памятников</w:t>
            </w:r>
            <w:r w:rsidRPr="00BA00E2">
              <w:rPr>
                <w:rStyle w:val="Other1"/>
                <w:sz w:val="26"/>
                <w:szCs w:val="26"/>
                <w:lang w:val="ru-RU"/>
              </w:rPr>
              <w:tab/>
              <w:t>и</w:t>
            </w:r>
            <w:r w:rsidRPr="00BA00E2">
              <w:rPr>
                <w:rStyle w:val="Other1"/>
                <w:sz w:val="26"/>
                <w:szCs w:val="26"/>
                <w:lang w:val="ru-RU"/>
              </w:rPr>
              <w:tab/>
              <w:t>исторического</w:t>
            </w:r>
            <w:r w:rsidRPr="00BA00E2">
              <w:rPr>
                <w:rStyle w:val="Other1"/>
                <w:sz w:val="26"/>
                <w:szCs w:val="26"/>
                <w:lang w:val="ru-RU"/>
              </w:rPr>
              <w:tab/>
              <w:t>образа</w:t>
            </w:r>
            <w:r w:rsidRPr="00BA00E2">
              <w:rPr>
                <w:rStyle w:val="Other1"/>
                <w:sz w:val="26"/>
                <w:szCs w:val="26"/>
                <w:lang w:val="ru-RU"/>
              </w:rPr>
              <w:tab/>
              <w:t>своей</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и мировой культуры.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2098"/>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Формировать восприятие произведений искусства на темы истории и традиций русской отечественной культуры (произведения В.М. Васнецова, А.М. Васнецова, Б.М. </w:t>
            </w:r>
            <w:proofErr w:type="spellStart"/>
            <w:r w:rsidRPr="00BA00E2">
              <w:rPr>
                <w:rStyle w:val="Other1"/>
                <w:sz w:val="26"/>
                <w:szCs w:val="26"/>
                <w:lang w:val="ru-RU"/>
              </w:rPr>
              <w:t>Кустодиева</w:t>
            </w:r>
            <w:proofErr w:type="spellEnd"/>
            <w:r w:rsidRPr="00BA00E2">
              <w:rPr>
                <w:rStyle w:val="Other1"/>
                <w:sz w:val="26"/>
                <w:szCs w:val="26"/>
                <w:lang w:val="ru-RU"/>
              </w:rPr>
              <w:t xml:space="preserve">, В.И. Сурикова, К.А. Коровина, А.Г. Венецианова, А.П. Рябушкина, И.Я. </w:t>
            </w:r>
            <w:proofErr w:type="spellStart"/>
            <w:r w:rsidRPr="00BA00E2">
              <w:rPr>
                <w:rStyle w:val="Other1"/>
                <w:sz w:val="26"/>
                <w:szCs w:val="26"/>
                <w:lang w:val="ru-RU"/>
              </w:rPr>
              <w:t>Билибина</w:t>
            </w:r>
            <w:proofErr w:type="spellEnd"/>
            <w:r w:rsidRPr="00BA00E2">
              <w:rPr>
                <w:rStyle w:val="Other1"/>
                <w:sz w:val="26"/>
                <w:szCs w:val="26"/>
                <w:lang w:val="ru-RU"/>
              </w:rPr>
              <w:t xml:space="preserve"> и других по выбору учителя).</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Наблюдение</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Tr="00407BA3">
        <w:trPr>
          <w:trHeight w:hRule="exact" w:val="2419"/>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lastRenderedPageBreak/>
              <w:t xml:space="preserve">Иметь образные представления о каменном древнерусском зодчестве (Московский Кремль, Новгородский детинец, Псковский </w:t>
            </w:r>
            <w:proofErr w:type="spellStart"/>
            <w:r w:rsidRPr="00BA00E2">
              <w:rPr>
                <w:rStyle w:val="Other1"/>
                <w:sz w:val="26"/>
                <w:szCs w:val="26"/>
                <w:lang w:val="ru-RU"/>
              </w:rPr>
              <w:t>кром</w:t>
            </w:r>
            <w:proofErr w:type="spellEnd"/>
            <w:r w:rsidRPr="00BA00E2">
              <w:rPr>
                <w:rStyle w:val="Other1"/>
                <w:sz w:val="26"/>
                <w:szCs w:val="26"/>
                <w:lang w:val="ru-RU"/>
              </w:rPr>
              <w:t>, Казанский кремль и другие с учѐтом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jc w:val="both"/>
              <w:rPr>
                <w:sz w:val="24"/>
                <w:szCs w:val="24"/>
              </w:rPr>
            </w:pPr>
            <w:proofErr w:type="spellStart"/>
            <w:r>
              <w:rPr>
                <w:rStyle w:val="Other1"/>
                <w:sz w:val="24"/>
                <w:szCs w:val="24"/>
              </w:rPr>
              <w:t>Наблюдение</w:t>
            </w:r>
            <w:proofErr w:type="spellEnd"/>
          </w:p>
        </w:tc>
      </w:tr>
      <w:tr w:rsidR="00776622" w:rsidTr="00407BA3">
        <w:trPr>
          <w:trHeight w:hRule="exact" w:val="80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Узнавать соборы Московского Кремля, Софийский собор в Великом Новгороде, храм Покрова на Нерли.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Называть и объяснять содержание памятника К. Минину и Д. Пожарскому скульптора И.П. </w:t>
            </w:r>
            <w:proofErr w:type="spellStart"/>
            <w:r w:rsidRPr="00BA00E2">
              <w:rPr>
                <w:rStyle w:val="Other1"/>
                <w:sz w:val="26"/>
                <w:szCs w:val="26"/>
                <w:lang w:val="ru-RU"/>
              </w:rPr>
              <w:t>Мартоса</w:t>
            </w:r>
            <w:proofErr w:type="spellEnd"/>
            <w:r w:rsidRPr="00BA00E2">
              <w:rPr>
                <w:rStyle w:val="Other1"/>
                <w:sz w:val="26"/>
                <w:szCs w:val="26"/>
                <w:lang w:val="ru-RU"/>
              </w:rPr>
              <w:t xml:space="preserve"> в Москве.</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3379"/>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 ансамбль «Героям Сталинградской битвы» на Мамаевом кургане, «Воин-освободитель» в берлинском </w:t>
            </w:r>
            <w:proofErr w:type="spellStart"/>
            <w:r w:rsidRPr="00BA00E2">
              <w:rPr>
                <w:rStyle w:val="Other1"/>
                <w:sz w:val="26"/>
                <w:szCs w:val="26"/>
                <w:lang w:val="ru-RU"/>
              </w:rPr>
              <w:t>Трептов</w:t>
            </w:r>
            <w:proofErr w:type="spellEnd"/>
            <w:r w:rsidRPr="00BA00E2">
              <w:rPr>
                <w:rStyle w:val="Other1"/>
                <w:sz w:val="26"/>
                <w:szCs w:val="26"/>
                <w:lang w:val="ru-RU"/>
              </w:rPr>
              <w:t>- парке, Пискарѐвский мемориал в Санкт-Петербурге и другие по выбору учителя), иметь представление о правилах поведения при посещении мемориальных памятников.</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proofErr w:type="spellStart"/>
            <w:r>
              <w:rPr>
                <w:rStyle w:val="Other1"/>
                <w:sz w:val="24"/>
                <w:szCs w:val="24"/>
              </w:rPr>
              <w:t>Наблюдение</w:t>
            </w:r>
            <w:proofErr w:type="spellEnd"/>
          </w:p>
          <w:p w:rsidR="00776622" w:rsidRDefault="00776622" w:rsidP="00407BA3">
            <w:pPr>
              <w:pStyle w:val="Other10"/>
              <w:spacing w:line="233" w:lineRule="auto"/>
              <w:jc w:val="both"/>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450"/>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208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1517"/>
                <w:tab w:val="left" w:pos="2635"/>
                <w:tab w:val="left" w:pos="3389"/>
                <w:tab w:val="left" w:pos="3864"/>
                <w:tab w:val="right" w:pos="6912"/>
              </w:tabs>
              <w:spacing w:line="259" w:lineRule="auto"/>
              <w:jc w:val="both"/>
              <w:rPr>
                <w:sz w:val="26"/>
                <w:szCs w:val="26"/>
                <w:lang w:val="ru-RU"/>
              </w:rPr>
            </w:pPr>
            <w:r w:rsidRPr="00BA00E2">
              <w:rPr>
                <w:rStyle w:val="Other1"/>
                <w:sz w:val="26"/>
                <w:szCs w:val="26"/>
                <w:lang w:val="ru-RU"/>
              </w:rPr>
              <w:t>Различать</w:t>
            </w:r>
            <w:r w:rsidRPr="00BA00E2">
              <w:rPr>
                <w:rStyle w:val="Other1"/>
                <w:sz w:val="26"/>
                <w:szCs w:val="26"/>
                <w:lang w:val="ru-RU"/>
              </w:rPr>
              <w:tab/>
              <w:t>общий</w:t>
            </w:r>
            <w:r w:rsidRPr="00BA00E2">
              <w:rPr>
                <w:rStyle w:val="Other1"/>
                <w:sz w:val="26"/>
                <w:szCs w:val="26"/>
                <w:lang w:val="ru-RU"/>
              </w:rPr>
              <w:tab/>
              <w:t>вид</w:t>
            </w:r>
            <w:r w:rsidRPr="00BA00E2">
              <w:rPr>
                <w:rStyle w:val="Other1"/>
                <w:sz w:val="26"/>
                <w:szCs w:val="26"/>
                <w:lang w:val="ru-RU"/>
              </w:rPr>
              <w:tab/>
              <w:t>и</w:t>
            </w:r>
            <w:r w:rsidRPr="00BA00E2">
              <w:rPr>
                <w:rStyle w:val="Other1"/>
                <w:sz w:val="26"/>
                <w:szCs w:val="26"/>
                <w:lang w:val="ru-RU"/>
              </w:rPr>
              <w:tab/>
              <w:t>представлять</w:t>
            </w:r>
            <w:r w:rsidRPr="00BA00E2">
              <w:rPr>
                <w:rStyle w:val="Other1"/>
                <w:sz w:val="26"/>
                <w:szCs w:val="26"/>
                <w:lang w:val="ru-RU"/>
              </w:rPr>
              <w:tab/>
              <w:t>основные</w:t>
            </w:r>
          </w:p>
          <w:p w:rsidR="00776622" w:rsidRPr="00BA00E2" w:rsidRDefault="00776622" w:rsidP="00407BA3">
            <w:pPr>
              <w:pStyle w:val="Other10"/>
              <w:tabs>
                <w:tab w:val="left" w:pos="1838"/>
                <w:tab w:val="left" w:pos="3739"/>
                <w:tab w:val="right" w:pos="6907"/>
              </w:tabs>
              <w:spacing w:line="259" w:lineRule="auto"/>
              <w:jc w:val="both"/>
              <w:rPr>
                <w:sz w:val="26"/>
                <w:szCs w:val="26"/>
                <w:lang w:val="ru-RU"/>
              </w:rPr>
            </w:pPr>
            <w:r w:rsidRPr="00BA00E2">
              <w:rPr>
                <w:rStyle w:val="Other1"/>
                <w:sz w:val="26"/>
                <w:szCs w:val="26"/>
                <w:lang w:val="ru-RU"/>
              </w:rPr>
              <w:t>компоненты</w:t>
            </w:r>
            <w:r w:rsidRPr="00BA00E2">
              <w:rPr>
                <w:rStyle w:val="Other1"/>
                <w:sz w:val="26"/>
                <w:szCs w:val="26"/>
                <w:lang w:val="ru-RU"/>
              </w:rPr>
              <w:tab/>
              <w:t>конструкции</w:t>
            </w:r>
            <w:r w:rsidRPr="00BA00E2">
              <w:rPr>
                <w:rStyle w:val="Other1"/>
                <w:sz w:val="26"/>
                <w:szCs w:val="26"/>
                <w:lang w:val="ru-RU"/>
              </w:rPr>
              <w:tab/>
              <w:t>готических</w:t>
            </w:r>
            <w:r w:rsidRPr="00BA00E2">
              <w:rPr>
                <w:rStyle w:val="Other1"/>
                <w:sz w:val="26"/>
                <w:szCs w:val="26"/>
                <w:lang w:val="ru-RU"/>
              </w:rPr>
              <w:tab/>
              <w:t>(романских)</w:t>
            </w:r>
          </w:p>
          <w:p w:rsidR="00776622" w:rsidRPr="00BA00E2" w:rsidRDefault="00776622" w:rsidP="00407BA3">
            <w:pPr>
              <w:pStyle w:val="Other10"/>
              <w:tabs>
                <w:tab w:val="left" w:pos="1406"/>
                <w:tab w:val="left" w:pos="2491"/>
                <w:tab w:val="left" w:pos="4622"/>
                <w:tab w:val="right" w:pos="6917"/>
              </w:tabs>
              <w:spacing w:line="259" w:lineRule="auto"/>
              <w:jc w:val="both"/>
              <w:rPr>
                <w:sz w:val="26"/>
                <w:szCs w:val="26"/>
                <w:lang w:val="ru-RU"/>
              </w:rPr>
            </w:pPr>
            <w:r w:rsidRPr="00BA00E2">
              <w:rPr>
                <w:rStyle w:val="Other1"/>
                <w:sz w:val="26"/>
                <w:szCs w:val="26"/>
                <w:lang w:val="ru-RU"/>
              </w:rPr>
              <w:t>соборов,</w:t>
            </w:r>
            <w:r w:rsidRPr="00BA00E2">
              <w:rPr>
                <w:rStyle w:val="Other1"/>
                <w:sz w:val="26"/>
                <w:szCs w:val="26"/>
                <w:lang w:val="ru-RU"/>
              </w:rPr>
              <w:tab/>
              <w:t>иметь</w:t>
            </w:r>
            <w:r w:rsidRPr="00BA00E2">
              <w:rPr>
                <w:rStyle w:val="Other1"/>
                <w:sz w:val="26"/>
                <w:szCs w:val="26"/>
                <w:lang w:val="ru-RU"/>
              </w:rPr>
              <w:tab/>
              <w:t>представление</w:t>
            </w:r>
            <w:r w:rsidRPr="00BA00E2">
              <w:rPr>
                <w:rStyle w:val="Other1"/>
                <w:sz w:val="26"/>
                <w:szCs w:val="26"/>
                <w:lang w:val="ru-RU"/>
              </w:rPr>
              <w:tab/>
              <w:t>об</w:t>
            </w:r>
            <w:r w:rsidRPr="00BA00E2">
              <w:rPr>
                <w:rStyle w:val="Other1"/>
                <w:sz w:val="26"/>
                <w:szCs w:val="26"/>
                <w:lang w:val="ru-RU"/>
              </w:rPr>
              <w:tab/>
              <w:t>особенностях</w:t>
            </w:r>
          </w:p>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архитектурного устройства мусульманских мечетей, иметь представление об архитектурном своеобразии здания буддийской пагоды.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proofErr w:type="spellStart"/>
            <w:r>
              <w:rPr>
                <w:rStyle w:val="Other1"/>
                <w:sz w:val="24"/>
                <w:szCs w:val="24"/>
              </w:rPr>
              <w:t>Наблюдение</w:t>
            </w:r>
            <w:proofErr w:type="spellEnd"/>
          </w:p>
          <w:p w:rsidR="00776622" w:rsidRDefault="00776622" w:rsidP="00407BA3">
            <w:pPr>
              <w:pStyle w:val="Other10"/>
              <w:spacing w:line="240" w:lineRule="auto"/>
              <w:jc w:val="both"/>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jc w:val="both"/>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776622" w:rsidTr="00407BA3">
        <w:trPr>
          <w:trHeight w:hRule="exact" w:val="1771"/>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rStyle w:val="Other1"/>
                <w:sz w:val="26"/>
                <w:szCs w:val="26"/>
              </w:rPr>
              <w:t>Paint</w:t>
            </w:r>
            <w:r w:rsidRPr="00BA00E2">
              <w:rPr>
                <w:rStyle w:val="Other1"/>
                <w:sz w:val="26"/>
                <w:szCs w:val="26"/>
                <w:lang w:val="ru-RU"/>
              </w:rPr>
              <w:t>: изображение линии горизонта и точки схода, перспективных сокращений, цветовых и тональных изменений.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490"/>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40" w:lineRule="auto"/>
              <w:jc w:val="both"/>
              <w:rPr>
                <w:sz w:val="26"/>
                <w:szCs w:val="26"/>
                <w:lang w:val="ru-RU"/>
              </w:rPr>
            </w:pPr>
            <w:r w:rsidRPr="00BA00E2">
              <w:rPr>
                <w:rStyle w:val="Other1"/>
                <w:sz w:val="26"/>
                <w:szCs w:val="26"/>
                <w:lang w:val="ru-RU"/>
              </w:rPr>
              <w:t>Моделировать в графическом редакторе с помощью</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Default="00776622" w:rsidP="00776622">
      <w:pPr>
        <w:spacing w:line="1" w:lineRule="exact"/>
      </w:pPr>
      <w:r>
        <w:br w:type="page"/>
      </w:r>
    </w:p>
    <w:tbl>
      <w:tblPr>
        <w:tblOverlap w:val="never"/>
        <w:tblW w:w="0" w:type="auto"/>
        <w:jc w:val="center"/>
        <w:tblLayout w:type="fixed"/>
        <w:tblCellMar>
          <w:left w:w="10" w:type="dxa"/>
          <w:right w:w="10" w:type="dxa"/>
        </w:tblCellMar>
        <w:tblLook w:val="04A0"/>
      </w:tblPr>
      <w:tblGrid>
        <w:gridCol w:w="7090"/>
        <w:gridCol w:w="2722"/>
      </w:tblGrid>
      <w:tr w:rsidR="00776622" w:rsidRPr="00BA00E2" w:rsidTr="00407BA3">
        <w:trPr>
          <w:trHeight w:hRule="exact" w:val="113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06"/>
                <w:tab w:val="left" w:pos="4272"/>
                <w:tab w:val="left" w:pos="5333"/>
              </w:tabs>
              <w:spacing w:line="259" w:lineRule="auto"/>
              <w:rPr>
                <w:sz w:val="26"/>
                <w:szCs w:val="26"/>
                <w:lang w:val="ru-RU"/>
              </w:rPr>
            </w:pPr>
            <w:r w:rsidRPr="00BA00E2">
              <w:rPr>
                <w:rStyle w:val="Other1"/>
                <w:sz w:val="26"/>
                <w:szCs w:val="26"/>
                <w:lang w:val="ru-RU"/>
              </w:rPr>
              <w:lastRenderedPageBreak/>
              <w:t>инструментов</w:t>
            </w:r>
            <w:r w:rsidRPr="00BA00E2">
              <w:rPr>
                <w:rStyle w:val="Other1"/>
                <w:sz w:val="26"/>
                <w:szCs w:val="26"/>
                <w:lang w:val="ru-RU"/>
              </w:rPr>
              <w:tab/>
              <w:t>геометрических</w:t>
            </w:r>
            <w:r w:rsidRPr="00BA00E2">
              <w:rPr>
                <w:rStyle w:val="Other1"/>
                <w:sz w:val="26"/>
                <w:szCs w:val="26"/>
                <w:lang w:val="ru-RU"/>
              </w:rPr>
              <w:tab/>
              <w:t>фигур</w:t>
            </w:r>
            <w:r w:rsidRPr="00BA00E2">
              <w:rPr>
                <w:rStyle w:val="Other1"/>
                <w:sz w:val="26"/>
                <w:szCs w:val="26"/>
                <w:lang w:val="ru-RU"/>
              </w:rPr>
              <w:tab/>
              <w:t>конструкцию</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традиционного крестьянского деревянного дома (избы) и различные варианты его устройства.</w:t>
            </w:r>
          </w:p>
        </w:tc>
        <w:tc>
          <w:tcPr>
            <w:tcW w:w="2722" w:type="dxa"/>
            <w:tcBorders>
              <w:top w:val="single" w:sz="4" w:space="0" w:color="auto"/>
              <w:left w:val="single" w:sz="4" w:space="0" w:color="auto"/>
              <w:right w:val="single" w:sz="4" w:space="0" w:color="auto"/>
            </w:tcBorders>
            <w:shd w:val="clear" w:color="auto" w:fill="auto"/>
          </w:tcPr>
          <w:p w:rsidR="00776622" w:rsidRPr="00BA00E2" w:rsidRDefault="00776622" w:rsidP="00407BA3">
            <w:pPr>
              <w:rPr>
                <w:sz w:val="10"/>
                <w:szCs w:val="10"/>
                <w:lang w:val="ru-RU"/>
              </w:rPr>
            </w:pPr>
          </w:p>
        </w:tc>
      </w:tr>
      <w:tr w:rsidR="00776622" w:rsidTr="00407BA3">
        <w:trPr>
          <w:trHeight w:hRule="exact" w:val="1128"/>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Использовать поисковую систему для знакомства с разными видами деревянного дома на основе избы и традициями и еѐ украшений.</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1766"/>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Осваивать строение юрты, моделируя еѐ конструкцию в графическом редакторе с помощью инструментов геометрических фигур, находить в поисковой системе разнообразные модели юрты, еѐ украшения, внешний и внутренний вид юрты.</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tabs>
                <w:tab w:val="left" w:pos="2026"/>
                <w:tab w:val="left" w:pos="4310"/>
                <w:tab w:val="left" w:pos="5395"/>
              </w:tabs>
              <w:spacing w:line="259" w:lineRule="auto"/>
              <w:rPr>
                <w:sz w:val="26"/>
                <w:szCs w:val="26"/>
                <w:lang w:val="ru-RU"/>
              </w:rPr>
            </w:pPr>
            <w:r w:rsidRPr="00BA00E2">
              <w:rPr>
                <w:rStyle w:val="Other1"/>
                <w:sz w:val="26"/>
                <w:szCs w:val="26"/>
                <w:lang w:val="ru-RU"/>
              </w:rPr>
              <w:t>Моделировать в графическом редакторе с помощью инструментов</w:t>
            </w:r>
            <w:r w:rsidRPr="00BA00E2">
              <w:rPr>
                <w:rStyle w:val="Other1"/>
                <w:sz w:val="26"/>
                <w:szCs w:val="26"/>
                <w:lang w:val="ru-RU"/>
              </w:rPr>
              <w:tab/>
              <w:t>геометрических</w:t>
            </w:r>
            <w:r w:rsidRPr="00BA00E2">
              <w:rPr>
                <w:rStyle w:val="Other1"/>
                <w:sz w:val="26"/>
                <w:szCs w:val="26"/>
                <w:lang w:val="ru-RU"/>
              </w:rPr>
              <w:tab/>
              <w:t>фигур</w:t>
            </w:r>
            <w:r w:rsidRPr="00BA00E2">
              <w:rPr>
                <w:rStyle w:val="Other1"/>
                <w:sz w:val="26"/>
                <w:szCs w:val="26"/>
                <w:lang w:val="ru-RU"/>
              </w:rPr>
              <w:tab/>
              <w:t>конструкции</w:t>
            </w:r>
          </w:p>
          <w:p w:rsidR="00776622" w:rsidRPr="00BA00E2" w:rsidRDefault="00776622" w:rsidP="00407BA3">
            <w:pPr>
              <w:pStyle w:val="Other10"/>
              <w:tabs>
                <w:tab w:val="left" w:pos="1642"/>
                <w:tab w:val="left" w:pos="2923"/>
                <w:tab w:val="left" w:pos="4253"/>
                <w:tab w:val="left" w:pos="5635"/>
              </w:tabs>
              <w:spacing w:line="259" w:lineRule="auto"/>
              <w:rPr>
                <w:sz w:val="26"/>
                <w:szCs w:val="26"/>
                <w:lang w:val="ru-RU"/>
              </w:rPr>
            </w:pPr>
            <w:r w:rsidRPr="00BA00E2">
              <w:rPr>
                <w:rStyle w:val="Other1"/>
                <w:sz w:val="26"/>
                <w:szCs w:val="26"/>
                <w:lang w:val="ru-RU"/>
              </w:rPr>
              <w:t>храмовых</w:t>
            </w:r>
            <w:r w:rsidRPr="00BA00E2">
              <w:rPr>
                <w:rStyle w:val="Other1"/>
                <w:sz w:val="26"/>
                <w:szCs w:val="26"/>
                <w:lang w:val="ru-RU"/>
              </w:rPr>
              <w:tab/>
              <w:t>зданий</w:t>
            </w:r>
            <w:r w:rsidRPr="00BA00E2">
              <w:rPr>
                <w:rStyle w:val="Other1"/>
                <w:sz w:val="26"/>
                <w:szCs w:val="26"/>
                <w:lang w:val="ru-RU"/>
              </w:rPr>
              <w:tab/>
              <w:t>разных</w:t>
            </w:r>
            <w:r w:rsidRPr="00BA00E2">
              <w:rPr>
                <w:rStyle w:val="Other1"/>
                <w:sz w:val="26"/>
                <w:szCs w:val="26"/>
                <w:lang w:val="ru-RU"/>
              </w:rPr>
              <w:tab/>
              <w:t>культур</w:t>
            </w:r>
            <w:r w:rsidRPr="00BA00E2">
              <w:rPr>
                <w:rStyle w:val="Other1"/>
                <w:sz w:val="26"/>
                <w:szCs w:val="26"/>
                <w:lang w:val="ru-RU"/>
              </w:rPr>
              <w:tab/>
              <w:t>(каменный</w:t>
            </w:r>
          </w:p>
          <w:p w:rsidR="00776622" w:rsidRPr="00BA00E2" w:rsidRDefault="00776622" w:rsidP="00407BA3">
            <w:pPr>
              <w:pStyle w:val="Other10"/>
              <w:spacing w:line="259" w:lineRule="auto"/>
              <w:rPr>
                <w:sz w:val="26"/>
                <w:szCs w:val="26"/>
                <w:lang w:val="ru-RU"/>
              </w:rPr>
            </w:pPr>
            <w:r w:rsidRPr="00BA00E2">
              <w:rPr>
                <w:rStyle w:val="Other1"/>
                <w:sz w:val="26"/>
                <w:szCs w:val="26"/>
                <w:lang w:val="ru-RU"/>
              </w:rPr>
              <w:t>православный собор с закомарами, со сводами-нефами, главой, куполом, готический или романский собор, пагода, мечеть).</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093"/>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02"/>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Освоить анимацию простого повторяющегося движения изображения в виртуальном редакторе </w:t>
            </w:r>
            <w:r>
              <w:rPr>
                <w:rStyle w:val="Other1"/>
                <w:sz w:val="26"/>
                <w:szCs w:val="26"/>
              </w:rPr>
              <w:t>GIF</w:t>
            </w:r>
            <w:r w:rsidRPr="00BA00E2">
              <w:rPr>
                <w:rStyle w:val="Other1"/>
                <w:sz w:val="26"/>
                <w:szCs w:val="26"/>
                <w:lang w:val="ru-RU"/>
              </w:rPr>
              <w:t>-анимации.</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2414"/>
          <w:jc w:val="center"/>
        </w:trPr>
        <w:tc>
          <w:tcPr>
            <w:tcW w:w="7090" w:type="dxa"/>
            <w:tcBorders>
              <w:top w:val="single" w:sz="4" w:space="0" w:color="auto"/>
              <w:left w:val="single" w:sz="4" w:space="0" w:color="auto"/>
            </w:tcBorders>
            <w:shd w:val="clear" w:color="auto" w:fill="auto"/>
            <w:vAlign w:val="center"/>
          </w:tcPr>
          <w:p w:rsidR="00776622" w:rsidRPr="00BA00E2" w:rsidRDefault="00776622" w:rsidP="00407BA3">
            <w:pPr>
              <w:pStyle w:val="Other10"/>
              <w:spacing w:line="259" w:lineRule="auto"/>
              <w:rPr>
                <w:sz w:val="26"/>
                <w:szCs w:val="26"/>
                <w:lang w:val="ru-RU"/>
              </w:rPr>
            </w:pPr>
            <w:r w:rsidRPr="00BA00E2">
              <w:rPr>
                <w:rStyle w:val="Other1"/>
                <w:sz w:val="26"/>
                <w:szCs w:val="26"/>
                <w:lang w:val="ru-RU"/>
              </w:rPr>
              <w:t xml:space="preserve">Освоить и проводить компьютерные презентации в программе </w:t>
            </w:r>
            <w:r>
              <w:rPr>
                <w:rStyle w:val="Other1"/>
                <w:sz w:val="26"/>
                <w:szCs w:val="26"/>
              </w:rPr>
              <w:t>PowerPoint</w:t>
            </w:r>
            <w:r w:rsidRPr="00BA00E2">
              <w:rPr>
                <w:rStyle w:val="Other1"/>
                <w:sz w:val="26"/>
                <w:szCs w:val="26"/>
                <w:lang w:val="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tc>
        <w:tc>
          <w:tcPr>
            <w:tcW w:w="2722"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r w:rsidR="00776622" w:rsidTr="00407BA3">
        <w:trPr>
          <w:trHeight w:hRule="exact" w:val="811"/>
          <w:jc w:val="center"/>
        </w:trPr>
        <w:tc>
          <w:tcPr>
            <w:tcW w:w="7090" w:type="dxa"/>
            <w:tcBorders>
              <w:top w:val="single" w:sz="4" w:space="0" w:color="auto"/>
              <w:left w:val="single" w:sz="4" w:space="0" w:color="auto"/>
              <w:bottom w:val="single" w:sz="4" w:space="0" w:color="auto"/>
            </w:tcBorders>
            <w:shd w:val="clear" w:color="auto" w:fill="auto"/>
            <w:vAlign w:val="center"/>
          </w:tcPr>
          <w:p w:rsidR="00776622" w:rsidRPr="00BA00E2" w:rsidRDefault="00776622" w:rsidP="00407BA3">
            <w:pPr>
              <w:pStyle w:val="Other10"/>
              <w:spacing w:line="259" w:lineRule="auto"/>
              <w:jc w:val="both"/>
              <w:rPr>
                <w:sz w:val="26"/>
                <w:szCs w:val="26"/>
                <w:lang w:val="ru-RU"/>
              </w:rPr>
            </w:pPr>
            <w:r w:rsidRPr="00BA00E2">
              <w:rPr>
                <w:rStyle w:val="Other1"/>
                <w:sz w:val="26"/>
                <w:szCs w:val="26"/>
                <w:lang w:val="ru-RU"/>
              </w:rPr>
              <w:t>Совершать виртуальные тематические путешествия по художественным музеям мира.</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r>
    </w:tbl>
    <w:p w:rsidR="00776622" w:rsidRPr="00BA00E2" w:rsidRDefault="00776622" w:rsidP="00776622">
      <w:pPr>
        <w:pStyle w:val="Tablecaption10"/>
        <w:jc w:val="both"/>
        <w:rPr>
          <w:lang w:val="ru-RU"/>
        </w:rPr>
      </w:pPr>
      <w:r w:rsidRPr="00BA00E2">
        <w:rPr>
          <w:rStyle w:val="Tablecaption1"/>
          <w:b/>
          <w:bCs/>
          <w:lang w:val="ru-RU"/>
        </w:rPr>
        <w:t>2. Требования к выставлению отметок за промежуточную аттестацию</w:t>
      </w:r>
    </w:p>
    <w:p w:rsidR="00776622" w:rsidRPr="00BA00E2" w:rsidRDefault="00776622" w:rsidP="00776622">
      <w:pPr>
        <w:pStyle w:val="Tablecaption10"/>
        <w:jc w:val="both"/>
        <w:rPr>
          <w:lang w:val="ru-RU"/>
        </w:rPr>
      </w:pPr>
      <w:r w:rsidRPr="00BA00E2">
        <w:rPr>
          <w:rStyle w:val="Tablecaption1"/>
          <w:lang w:val="ru-RU"/>
        </w:rPr>
        <w:t>В первом классе обучение проводится без балльного оценивания знаний обучающихся.</w:t>
      </w:r>
    </w:p>
    <w:p w:rsidR="00776622" w:rsidRPr="00BA00E2" w:rsidRDefault="00776622" w:rsidP="00776622">
      <w:pPr>
        <w:pStyle w:val="Tablecaption10"/>
        <w:jc w:val="both"/>
        <w:rPr>
          <w:lang w:val="ru-RU"/>
        </w:rPr>
      </w:pPr>
      <w:r w:rsidRPr="00BA00E2">
        <w:rPr>
          <w:rStyle w:val="Tablecaption1"/>
          <w:lang w:val="ru-RU"/>
        </w:rPr>
        <w:t>Промежуточная аттестация обучающихся вторых-четвертых классов осуществляется по пятибалльной системе оценивания. Для тестовых работ, результат прохождения которых фиксируется в ином количестве баллов или иных значениях, педагогом</w:t>
      </w:r>
    </w:p>
    <w:p w:rsidR="00776622" w:rsidRPr="00BA00E2" w:rsidRDefault="00776622" w:rsidP="00776622">
      <w:pPr>
        <w:pStyle w:val="Bodytext10"/>
        <w:spacing w:line="240" w:lineRule="auto"/>
        <w:jc w:val="both"/>
        <w:rPr>
          <w:lang w:val="ru-RU"/>
        </w:rPr>
      </w:pPr>
      <w:r w:rsidRPr="00BA00E2">
        <w:rPr>
          <w:rStyle w:val="Bodytext1"/>
          <w:lang w:val="ru-RU"/>
        </w:rPr>
        <w:t>разрабатывается шкала перерасчета полученного результата в отметку по пятибалльной шкале.</w:t>
      </w:r>
    </w:p>
    <w:p w:rsidR="00776622" w:rsidRPr="00BA00E2" w:rsidRDefault="00776622" w:rsidP="00776622">
      <w:pPr>
        <w:pStyle w:val="Bodytext10"/>
        <w:spacing w:line="240" w:lineRule="auto"/>
        <w:jc w:val="both"/>
        <w:rPr>
          <w:lang w:val="ru-RU"/>
        </w:rPr>
      </w:pPr>
      <w:r w:rsidRPr="00BA00E2">
        <w:rPr>
          <w:rStyle w:val="Bodytext1"/>
          <w:lang w:val="ru-RU"/>
        </w:rPr>
        <w:t>Отметки за годовую письменную работу обучающихся имеют приоритет над отметками за другие письменные работы, которые выполнялись обучающимися в течение учебного года, при расчете годовой отметки.</w:t>
      </w:r>
    </w:p>
    <w:p w:rsidR="00776622" w:rsidRPr="00BA00E2" w:rsidRDefault="00776622" w:rsidP="00776622">
      <w:pPr>
        <w:pStyle w:val="Bodytext10"/>
        <w:spacing w:after="520" w:line="240" w:lineRule="auto"/>
        <w:jc w:val="both"/>
        <w:rPr>
          <w:lang w:val="ru-RU"/>
        </w:rPr>
      </w:pPr>
      <w:r w:rsidRPr="00BA00E2">
        <w:rPr>
          <w:rStyle w:val="Bodytext1"/>
          <w:lang w:val="ru-RU"/>
        </w:rPr>
        <w:t>Отметки за промежуточную аттестацию фиксируются педагогом в журнале успеваемости и дневнике обучающегося (электронном журнале) в сроки и порядке, предусмотренном локальным нормативным актом школы.</w:t>
      </w:r>
    </w:p>
    <w:p w:rsidR="00776622" w:rsidRDefault="00776622" w:rsidP="00776622">
      <w:pPr>
        <w:pStyle w:val="Tablecaption10"/>
        <w:ind w:left="58"/>
      </w:pPr>
      <w:r>
        <w:rPr>
          <w:rStyle w:val="Tablecaption1"/>
          <w:b/>
          <w:bCs/>
        </w:rPr>
        <w:t xml:space="preserve">3. </w:t>
      </w:r>
      <w:proofErr w:type="spellStart"/>
      <w:r>
        <w:rPr>
          <w:rStyle w:val="Tablecaption1"/>
          <w:b/>
          <w:bCs/>
        </w:rPr>
        <w:t>График</w:t>
      </w:r>
      <w:proofErr w:type="spellEnd"/>
      <w:r>
        <w:rPr>
          <w:rStyle w:val="Tablecaption1"/>
          <w:b/>
          <w:bCs/>
        </w:rPr>
        <w:t xml:space="preserve"> </w:t>
      </w:r>
      <w:proofErr w:type="spellStart"/>
      <w:r>
        <w:rPr>
          <w:rStyle w:val="Tablecaption1"/>
          <w:b/>
          <w:bCs/>
        </w:rPr>
        <w:t>контрольных</w:t>
      </w:r>
      <w:proofErr w:type="spellEnd"/>
      <w:r>
        <w:rPr>
          <w:rStyle w:val="Tablecaption1"/>
          <w:b/>
          <w:bCs/>
        </w:rPr>
        <w:t xml:space="preserve"> </w:t>
      </w:r>
      <w:proofErr w:type="spellStart"/>
      <w:r>
        <w:rPr>
          <w:rStyle w:val="Tablecaption1"/>
          <w:b/>
          <w:bCs/>
        </w:rPr>
        <w:t>мероприятий</w:t>
      </w:r>
      <w:proofErr w:type="spellEnd"/>
    </w:p>
    <w:tbl>
      <w:tblPr>
        <w:tblOverlap w:val="never"/>
        <w:tblW w:w="0" w:type="auto"/>
        <w:jc w:val="center"/>
        <w:tblLayout w:type="fixed"/>
        <w:tblCellMar>
          <w:left w:w="10" w:type="dxa"/>
          <w:right w:w="10" w:type="dxa"/>
        </w:tblCellMar>
        <w:tblLook w:val="04A0"/>
      </w:tblPr>
      <w:tblGrid>
        <w:gridCol w:w="2654"/>
        <w:gridCol w:w="2314"/>
        <w:gridCol w:w="2568"/>
        <w:gridCol w:w="2275"/>
      </w:tblGrid>
      <w:tr w:rsidR="00776622" w:rsidTr="00407BA3">
        <w:trPr>
          <w:trHeight w:hRule="exact" w:val="744"/>
          <w:jc w:val="center"/>
        </w:trPr>
        <w:tc>
          <w:tcPr>
            <w:tcW w:w="2654"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b/>
                <w:bCs/>
                <w:sz w:val="24"/>
                <w:szCs w:val="24"/>
              </w:rPr>
              <w:lastRenderedPageBreak/>
              <w:t>Контрольное</w:t>
            </w:r>
            <w:proofErr w:type="spellEnd"/>
            <w:r>
              <w:rPr>
                <w:rStyle w:val="Other1"/>
                <w:b/>
                <w:bCs/>
                <w:sz w:val="24"/>
                <w:szCs w:val="24"/>
              </w:rPr>
              <w:t xml:space="preserve"> </w:t>
            </w:r>
            <w:proofErr w:type="spellStart"/>
            <w:r>
              <w:rPr>
                <w:rStyle w:val="Other1"/>
                <w:b/>
                <w:bCs/>
                <w:sz w:val="24"/>
                <w:szCs w:val="24"/>
              </w:rPr>
              <w:t>мероприятие</w:t>
            </w:r>
            <w:proofErr w:type="spellEnd"/>
          </w:p>
        </w:tc>
        <w:tc>
          <w:tcPr>
            <w:tcW w:w="2314"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b/>
                <w:bCs/>
                <w:sz w:val="24"/>
                <w:szCs w:val="24"/>
              </w:rPr>
              <w:t>Тип</w:t>
            </w:r>
            <w:proofErr w:type="spellEnd"/>
            <w:r>
              <w:rPr>
                <w:rStyle w:val="Other1"/>
                <w:b/>
                <w:bCs/>
                <w:sz w:val="24"/>
                <w:szCs w:val="24"/>
              </w:rPr>
              <w:t xml:space="preserve"> </w:t>
            </w:r>
            <w:proofErr w:type="spellStart"/>
            <w:r>
              <w:rPr>
                <w:rStyle w:val="Other1"/>
                <w:b/>
                <w:bCs/>
                <w:sz w:val="24"/>
                <w:szCs w:val="24"/>
              </w:rPr>
              <w:t>контроля</w:t>
            </w:r>
            <w:proofErr w:type="spellEnd"/>
          </w:p>
        </w:tc>
        <w:tc>
          <w:tcPr>
            <w:tcW w:w="2568"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b/>
                <w:bCs/>
                <w:sz w:val="24"/>
                <w:szCs w:val="24"/>
              </w:rPr>
              <w:t>Срок</w:t>
            </w:r>
            <w:proofErr w:type="spellEnd"/>
            <w:r>
              <w:rPr>
                <w:rStyle w:val="Other1"/>
                <w:b/>
                <w:bCs/>
                <w:sz w:val="24"/>
                <w:szCs w:val="24"/>
              </w:rPr>
              <w:t xml:space="preserve"> </w:t>
            </w:r>
            <w:proofErr w:type="spellStart"/>
            <w:r>
              <w:rPr>
                <w:rStyle w:val="Other1"/>
                <w:b/>
                <w:bCs/>
                <w:sz w:val="24"/>
                <w:szCs w:val="24"/>
              </w:rPr>
              <w:t>проведения</w:t>
            </w:r>
            <w:proofErr w:type="spellEnd"/>
          </w:p>
        </w:tc>
        <w:tc>
          <w:tcPr>
            <w:tcW w:w="2275"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b/>
                <w:bCs/>
                <w:sz w:val="24"/>
                <w:szCs w:val="24"/>
              </w:rPr>
              <w:t>Классы</w:t>
            </w:r>
            <w:proofErr w:type="spellEnd"/>
          </w:p>
        </w:tc>
      </w:tr>
      <w:tr w:rsidR="00776622" w:rsidTr="00407BA3">
        <w:trPr>
          <w:trHeight w:hRule="exact" w:val="730"/>
          <w:jc w:val="center"/>
        </w:trPr>
        <w:tc>
          <w:tcPr>
            <w:tcW w:w="2654"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Опрос</w:t>
            </w:r>
            <w:proofErr w:type="spellEnd"/>
            <w:r>
              <w:rPr>
                <w:rStyle w:val="Other1"/>
                <w:sz w:val="24"/>
                <w:szCs w:val="24"/>
              </w:rPr>
              <w:t xml:space="preserve"> </w:t>
            </w:r>
            <w:proofErr w:type="spellStart"/>
            <w:r>
              <w:rPr>
                <w:rStyle w:val="Other1"/>
                <w:sz w:val="24"/>
                <w:szCs w:val="24"/>
              </w:rPr>
              <w:t>по</w:t>
            </w:r>
            <w:proofErr w:type="spellEnd"/>
            <w:r>
              <w:rPr>
                <w:rStyle w:val="Other1"/>
                <w:sz w:val="24"/>
                <w:szCs w:val="24"/>
              </w:rPr>
              <w:t xml:space="preserve"> </w:t>
            </w:r>
            <w:proofErr w:type="spellStart"/>
            <w:r>
              <w:rPr>
                <w:rStyle w:val="Other1"/>
                <w:sz w:val="24"/>
                <w:szCs w:val="24"/>
              </w:rPr>
              <w:t>пройденной</w:t>
            </w:r>
            <w:proofErr w:type="spellEnd"/>
            <w:r>
              <w:rPr>
                <w:rStyle w:val="Other1"/>
                <w:sz w:val="24"/>
                <w:szCs w:val="24"/>
              </w:rPr>
              <w:t xml:space="preserve"> </w:t>
            </w:r>
            <w:proofErr w:type="spellStart"/>
            <w:r>
              <w:rPr>
                <w:rStyle w:val="Other1"/>
                <w:sz w:val="24"/>
                <w:szCs w:val="24"/>
              </w:rPr>
              <w:t>теме</w:t>
            </w:r>
            <w:proofErr w:type="spellEnd"/>
          </w:p>
        </w:tc>
        <w:tc>
          <w:tcPr>
            <w:tcW w:w="2314"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sz w:val="24"/>
                <w:szCs w:val="24"/>
              </w:rPr>
              <w:t>Тематический</w:t>
            </w:r>
            <w:proofErr w:type="spellEnd"/>
          </w:p>
        </w:tc>
        <w:tc>
          <w:tcPr>
            <w:tcW w:w="2568"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По</w:t>
            </w:r>
            <w:proofErr w:type="spellEnd"/>
            <w:r>
              <w:rPr>
                <w:rStyle w:val="Other1"/>
                <w:sz w:val="24"/>
                <w:szCs w:val="24"/>
              </w:rPr>
              <w:t xml:space="preserve"> </w:t>
            </w:r>
            <w:proofErr w:type="spellStart"/>
            <w:r>
              <w:rPr>
                <w:rStyle w:val="Other1"/>
                <w:sz w:val="24"/>
                <w:szCs w:val="24"/>
              </w:rPr>
              <w:t>итогам</w:t>
            </w:r>
            <w:proofErr w:type="spellEnd"/>
            <w:r>
              <w:rPr>
                <w:rStyle w:val="Other1"/>
                <w:sz w:val="24"/>
                <w:szCs w:val="24"/>
              </w:rPr>
              <w:t xml:space="preserve"> </w:t>
            </w:r>
            <w:proofErr w:type="spellStart"/>
            <w:r>
              <w:rPr>
                <w:rStyle w:val="Other1"/>
                <w:sz w:val="24"/>
                <w:szCs w:val="24"/>
              </w:rPr>
              <w:t>освоения</w:t>
            </w:r>
            <w:proofErr w:type="spellEnd"/>
            <w:r>
              <w:rPr>
                <w:rStyle w:val="Other1"/>
                <w:sz w:val="24"/>
                <w:szCs w:val="24"/>
              </w:rPr>
              <w:t xml:space="preserve"> </w:t>
            </w:r>
            <w:proofErr w:type="spellStart"/>
            <w:r>
              <w:rPr>
                <w:rStyle w:val="Other1"/>
                <w:sz w:val="24"/>
                <w:szCs w:val="24"/>
              </w:rPr>
              <w:t>темы</w:t>
            </w:r>
            <w:proofErr w:type="spellEnd"/>
          </w:p>
        </w:tc>
        <w:tc>
          <w:tcPr>
            <w:tcW w:w="2275"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1-4-е</w:t>
            </w:r>
          </w:p>
        </w:tc>
      </w:tr>
      <w:tr w:rsidR="00776622" w:rsidTr="00407BA3">
        <w:trPr>
          <w:trHeight w:hRule="exact" w:val="730"/>
          <w:jc w:val="center"/>
        </w:trPr>
        <w:tc>
          <w:tcPr>
            <w:tcW w:w="2654"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c>
          <w:tcPr>
            <w:tcW w:w="2314" w:type="dxa"/>
            <w:tcBorders>
              <w:top w:val="single" w:sz="4" w:space="0" w:color="auto"/>
              <w:left w:val="single" w:sz="4" w:space="0" w:color="auto"/>
            </w:tcBorders>
            <w:shd w:val="clear" w:color="auto" w:fill="auto"/>
          </w:tcPr>
          <w:p w:rsidR="00776622" w:rsidRDefault="00776622" w:rsidP="00407BA3">
            <w:pPr>
              <w:pStyle w:val="Other10"/>
              <w:spacing w:before="80" w:line="240" w:lineRule="auto"/>
              <w:rPr>
                <w:sz w:val="24"/>
                <w:szCs w:val="24"/>
              </w:rPr>
            </w:pPr>
            <w:proofErr w:type="spellStart"/>
            <w:r>
              <w:rPr>
                <w:rStyle w:val="Other1"/>
                <w:sz w:val="24"/>
                <w:szCs w:val="24"/>
              </w:rPr>
              <w:t>Тематический</w:t>
            </w:r>
            <w:proofErr w:type="spellEnd"/>
          </w:p>
        </w:tc>
        <w:tc>
          <w:tcPr>
            <w:tcW w:w="2568" w:type="dxa"/>
            <w:tcBorders>
              <w:top w:val="single" w:sz="4" w:space="0" w:color="auto"/>
              <w:left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По</w:t>
            </w:r>
            <w:proofErr w:type="spellEnd"/>
            <w:r>
              <w:rPr>
                <w:rStyle w:val="Other1"/>
                <w:sz w:val="24"/>
                <w:szCs w:val="24"/>
              </w:rPr>
              <w:t xml:space="preserve"> </w:t>
            </w:r>
            <w:proofErr w:type="spellStart"/>
            <w:r>
              <w:rPr>
                <w:rStyle w:val="Other1"/>
                <w:sz w:val="24"/>
                <w:szCs w:val="24"/>
              </w:rPr>
              <w:t>итогам</w:t>
            </w:r>
            <w:proofErr w:type="spellEnd"/>
            <w:r>
              <w:rPr>
                <w:rStyle w:val="Other1"/>
                <w:sz w:val="24"/>
                <w:szCs w:val="24"/>
              </w:rPr>
              <w:t xml:space="preserve"> </w:t>
            </w:r>
            <w:proofErr w:type="spellStart"/>
            <w:r>
              <w:rPr>
                <w:rStyle w:val="Other1"/>
                <w:sz w:val="24"/>
                <w:szCs w:val="24"/>
              </w:rPr>
              <w:t>освоения</w:t>
            </w:r>
            <w:proofErr w:type="spellEnd"/>
            <w:r>
              <w:rPr>
                <w:rStyle w:val="Other1"/>
                <w:sz w:val="24"/>
                <w:szCs w:val="24"/>
              </w:rPr>
              <w:t xml:space="preserve"> </w:t>
            </w:r>
            <w:proofErr w:type="spellStart"/>
            <w:r>
              <w:rPr>
                <w:rStyle w:val="Other1"/>
                <w:sz w:val="24"/>
                <w:szCs w:val="24"/>
              </w:rPr>
              <w:t>темы</w:t>
            </w:r>
            <w:proofErr w:type="spellEnd"/>
          </w:p>
        </w:tc>
        <w:tc>
          <w:tcPr>
            <w:tcW w:w="2275" w:type="dxa"/>
            <w:tcBorders>
              <w:top w:val="single" w:sz="4" w:space="0" w:color="auto"/>
              <w:left w:val="single" w:sz="4" w:space="0" w:color="auto"/>
              <w:right w:val="single" w:sz="4" w:space="0" w:color="auto"/>
            </w:tcBorders>
            <w:shd w:val="clear" w:color="auto" w:fill="auto"/>
          </w:tcPr>
          <w:p w:rsidR="00776622" w:rsidRDefault="00776622" w:rsidP="00407BA3">
            <w:pPr>
              <w:pStyle w:val="Other10"/>
              <w:spacing w:before="80" w:line="240" w:lineRule="auto"/>
              <w:rPr>
                <w:sz w:val="24"/>
                <w:szCs w:val="24"/>
              </w:rPr>
            </w:pPr>
            <w:r>
              <w:rPr>
                <w:rStyle w:val="Other1"/>
                <w:sz w:val="24"/>
                <w:szCs w:val="24"/>
              </w:rPr>
              <w:t>1-4-е</w:t>
            </w:r>
          </w:p>
        </w:tc>
      </w:tr>
      <w:tr w:rsidR="00776622" w:rsidTr="00407BA3">
        <w:trPr>
          <w:trHeight w:hRule="exact" w:val="446"/>
          <w:jc w:val="center"/>
        </w:trPr>
        <w:tc>
          <w:tcPr>
            <w:tcW w:w="2654" w:type="dxa"/>
            <w:tcBorders>
              <w:top w:val="single" w:sz="4" w:space="0" w:color="auto"/>
              <w:left w:val="single" w:sz="4" w:space="0" w:color="auto"/>
              <w:bottom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Практическая</w:t>
            </w:r>
            <w:proofErr w:type="spellEnd"/>
            <w:r>
              <w:rPr>
                <w:rStyle w:val="Other1"/>
                <w:sz w:val="24"/>
                <w:szCs w:val="24"/>
              </w:rPr>
              <w:t xml:space="preserve"> </w:t>
            </w:r>
            <w:proofErr w:type="spellStart"/>
            <w:r>
              <w:rPr>
                <w:rStyle w:val="Other1"/>
                <w:sz w:val="24"/>
                <w:szCs w:val="24"/>
              </w:rPr>
              <w:t>работа</w:t>
            </w:r>
            <w:proofErr w:type="spellEnd"/>
          </w:p>
        </w:tc>
        <w:tc>
          <w:tcPr>
            <w:tcW w:w="2314" w:type="dxa"/>
            <w:tcBorders>
              <w:top w:val="single" w:sz="4" w:space="0" w:color="auto"/>
              <w:left w:val="single" w:sz="4" w:space="0" w:color="auto"/>
              <w:bottom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Итоговый</w:t>
            </w:r>
            <w:proofErr w:type="spellEnd"/>
          </w:p>
        </w:tc>
        <w:tc>
          <w:tcPr>
            <w:tcW w:w="2568" w:type="dxa"/>
            <w:tcBorders>
              <w:top w:val="single" w:sz="4" w:space="0" w:color="auto"/>
              <w:left w:val="single" w:sz="4" w:space="0" w:color="auto"/>
              <w:bottom w:val="single" w:sz="4" w:space="0" w:color="auto"/>
            </w:tcBorders>
            <w:shd w:val="clear" w:color="auto" w:fill="auto"/>
            <w:vAlign w:val="center"/>
          </w:tcPr>
          <w:p w:rsidR="00776622" w:rsidRDefault="00776622" w:rsidP="00407BA3">
            <w:pPr>
              <w:pStyle w:val="Other10"/>
              <w:spacing w:line="240" w:lineRule="auto"/>
              <w:rPr>
                <w:sz w:val="24"/>
                <w:szCs w:val="24"/>
              </w:rPr>
            </w:pPr>
            <w:proofErr w:type="spellStart"/>
            <w:r>
              <w:rPr>
                <w:rStyle w:val="Other1"/>
                <w:sz w:val="24"/>
                <w:szCs w:val="24"/>
              </w:rPr>
              <w:t>Май</w:t>
            </w:r>
            <w:proofErr w:type="spellEnd"/>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776622" w:rsidRDefault="00776622" w:rsidP="00407BA3">
            <w:pPr>
              <w:pStyle w:val="Other10"/>
              <w:spacing w:line="240" w:lineRule="auto"/>
              <w:rPr>
                <w:sz w:val="24"/>
                <w:szCs w:val="24"/>
              </w:rPr>
            </w:pPr>
            <w:r>
              <w:rPr>
                <w:rStyle w:val="Other1"/>
                <w:sz w:val="24"/>
                <w:szCs w:val="24"/>
              </w:rPr>
              <w:t>2-4-е</w:t>
            </w:r>
          </w:p>
        </w:tc>
      </w:tr>
    </w:tbl>
    <w:p w:rsidR="00776622" w:rsidRDefault="00776622">
      <w:pPr>
        <w:pStyle w:val="Bodytext10"/>
        <w:spacing w:after="520" w:line="240" w:lineRule="auto"/>
        <w:jc w:val="right"/>
        <w:rPr>
          <w:rStyle w:val="Bodytext1"/>
          <w:b/>
          <w:bCs/>
          <w:lang w:val="ru-RU"/>
        </w:rPr>
      </w:pPr>
    </w:p>
    <w:p w:rsidR="00C87259" w:rsidRPr="00776622" w:rsidRDefault="00776622">
      <w:pPr>
        <w:pStyle w:val="Bodytext10"/>
        <w:spacing w:after="520" w:line="240" w:lineRule="auto"/>
        <w:jc w:val="right"/>
        <w:rPr>
          <w:lang w:val="ru-RU"/>
        </w:rPr>
      </w:pPr>
      <w:r w:rsidRPr="00776622">
        <w:rPr>
          <w:rStyle w:val="Bodytext1"/>
          <w:b/>
          <w:bCs/>
          <w:lang w:val="ru-RU"/>
        </w:rPr>
        <w:t>Приложение к ФОП ООО</w:t>
      </w:r>
    </w:p>
    <w:p w:rsidR="00C87259" w:rsidRPr="00776622" w:rsidRDefault="00776622">
      <w:pPr>
        <w:pStyle w:val="Bodytext10"/>
        <w:spacing w:after="240" w:line="240" w:lineRule="auto"/>
        <w:jc w:val="center"/>
        <w:rPr>
          <w:lang w:val="ru-RU"/>
        </w:rPr>
      </w:pPr>
      <w:r w:rsidRPr="00776622">
        <w:rPr>
          <w:rStyle w:val="Bodytext1"/>
          <w:b/>
          <w:bCs/>
          <w:lang w:val="ru-RU"/>
        </w:rPr>
        <w:t>ОСОБЕННОСТИ ОЦЕНКИ ПРЕДМЕТНЫХ РЕЗУЛЬТАТОВ</w:t>
      </w:r>
    </w:p>
    <w:p w:rsidR="00C87259" w:rsidRPr="00776622" w:rsidRDefault="00776622">
      <w:pPr>
        <w:pStyle w:val="Bodytext10"/>
        <w:spacing w:after="240" w:line="233" w:lineRule="auto"/>
        <w:jc w:val="center"/>
        <w:rPr>
          <w:lang w:val="ru-RU"/>
        </w:rPr>
      </w:pPr>
      <w:r w:rsidRPr="00776622">
        <w:rPr>
          <w:rStyle w:val="Bodytext1"/>
          <w:b/>
          <w:bCs/>
          <w:lang w:val="ru-RU"/>
        </w:rPr>
        <w:t>Особенности оценки предметных результатов по учебному предмету</w:t>
      </w:r>
      <w:r w:rsidRPr="00776622">
        <w:rPr>
          <w:rStyle w:val="Bodytext1"/>
          <w:b/>
          <w:bCs/>
          <w:lang w:val="ru-RU"/>
        </w:rPr>
        <w:br/>
        <w:t>«Музыка»</w:t>
      </w:r>
    </w:p>
    <w:p w:rsidR="00C87259" w:rsidRPr="00776622" w:rsidRDefault="00776622">
      <w:pPr>
        <w:pStyle w:val="Bodytext10"/>
        <w:numPr>
          <w:ilvl w:val="0"/>
          <w:numId w:val="1"/>
        </w:numPr>
        <w:tabs>
          <w:tab w:val="left" w:pos="301"/>
        </w:tabs>
        <w:spacing w:after="520" w:line="240" w:lineRule="auto"/>
        <w:rPr>
          <w:lang w:val="ru-RU"/>
        </w:rPr>
      </w:pPr>
      <w:r w:rsidRPr="00776622">
        <w:rPr>
          <w:rStyle w:val="Bodytext1"/>
          <w:b/>
          <w:bCs/>
          <w:lang w:val="ru-RU"/>
        </w:rPr>
        <w:t>.Список итоговых планируемых результатов с указанием этапов их формирования и способов оценки</w:t>
      </w:r>
    </w:p>
    <w:tbl>
      <w:tblPr>
        <w:tblOverlap w:val="never"/>
        <w:tblW w:w="0" w:type="auto"/>
        <w:jc w:val="center"/>
        <w:tblLayout w:type="fixed"/>
        <w:tblCellMar>
          <w:left w:w="10" w:type="dxa"/>
          <w:right w:w="10" w:type="dxa"/>
        </w:tblCellMar>
        <w:tblLook w:val="04A0"/>
      </w:tblPr>
      <w:tblGrid>
        <w:gridCol w:w="7291"/>
        <w:gridCol w:w="2803"/>
      </w:tblGrid>
      <w:tr w:rsidR="00C87259">
        <w:trPr>
          <w:trHeight w:hRule="exact" w:val="451"/>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4"/>
                <w:szCs w:val="24"/>
                <w:lang w:val="ru-RU"/>
              </w:rPr>
            </w:pPr>
            <w:r w:rsidRPr="00776622">
              <w:rPr>
                <w:rStyle w:val="Other1"/>
                <w:b/>
                <w:bCs/>
                <w:sz w:val="24"/>
                <w:szCs w:val="24"/>
                <w:lang w:val="ru-RU"/>
              </w:rPr>
              <w:t>К концу обучения во 2 классе обучающийся научится:</w:t>
            </w:r>
          </w:p>
        </w:tc>
        <w:tc>
          <w:tcPr>
            <w:tcW w:w="2803"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b/>
                <w:bCs/>
                <w:sz w:val="24"/>
                <w:szCs w:val="24"/>
              </w:rPr>
              <w:t>Способ</w:t>
            </w:r>
            <w:proofErr w:type="spellEnd"/>
            <w:r>
              <w:rPr>
                <w:rStyle w:val="Other1"/>
                <w:b/>
                <w:bCs/>
                <w:sz w:val="24"/>
                <w:szCs w:val="24"/>
              </w:rPr>
              <w:t xml:space="preserve"> </w:t>
            </w:r>
            <w:proofErr w:type="spellStart"/>
            <w:r>
              <w:rPr>
                <w:rStyle w:val="Other1"/>
                <w:b/>
                <w:bCs/>
                <w:sz w:val="24"/>
                <w:szCs w:val="24"/>
              </w:rPr>
              <w:t>оценки</w:t>
            </w:r>
            <w:proofErr w:type="spellEnd"/>
          </w:p>
        </w:tc>
      </w:tr>
      <w:tr w:rsidR="00C87259">
        <w:trPr>
          <w:trHeight w:hRule="exact" w:val="1546"/>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 xml:space="preserve">группировать народные музыкальные инструменты по принципу </w:t>
            </w:r>
            <w:proofErr w:type="spellStart"/>
            <w:r w:rsidRPr="00776622">
              <w:rPr>
                <w:rStyle w:val="Other1"/>
                <w:sz w:val="22"/>
                <w:szCs w:val="22"/>
                <w:lang w:val="ru-RU"/>
              </w:rPr>
              <w:t>звукоизвлечения</w:t>
            </w:r>
            <w:proofErr w:type="spellEnd"/>
            <w:r w:rsidRPr="00776622">
              <w:rPr>
                <w:rStyle w:val="Other1"/>
                <w:sz w:val="22"/>
                <w:szCs w:val="22"/>
                <w:lang w:val="ru-RU"/>
              </w:rPr>
              <w:t>: духовые, ударные, струнные;</w:t>
            </w:r>
          </w:p>
          <w:p w:rsidR="00C87259" w:rsidRPr="00776622" w:rsidRDefault="00776622">
            <w:pPr>
              <w:pStyle w:val="Other10"/>
              <w:spacing w:line="259" w:lineRule="auto"/>
              <w:jc w:val="both"/>
              <w:rPr>
                <w:sz w:val="22"/>
                <w:szCs w:val="22"/>
                <w:lang w:val="ru-RU"/>
              </w:rPr>
            </w:pPr>
            <w:r w:rsidRPr="00776622">
              <w:rPr>
                <w:rStyle w:val="Other1"/>
                <w:sz w:val="22"/>
                <w:szCs w:val="22"/>
                <w:lang w:val="ru-RU"/>
              </w:rPr>
              <w:t>определять принадлежность музыкальных произведений и их фрагментов к композиторскому или народному творчеству;</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2093"/>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различать концертные жанры по особенностям исполнения (</w:t>
            </w:r>
            <w:proofErr w:type="spellStart"/>
            <w:r w:rsidRPr="00776622">
              <w:rPr>
                <w:rStyle w:val="Other1"/>
                <w:sz w:val="22"/>
                <w:szCs w:val="22"/>
                <w:lang w:val="ru-RU"/>
              </w:rPr>
              <w:t>камерныеи</w:t>
            </w:r>
            <w:proofErr w:type="spellEnd"/>
            <w:r w:rsidRPr="00776622">
              <w:rPr>
                <w:rStyle w:val="Other1"/>
                <w:sz w:val="22"/>
                <w:szCs w:val="22"/>
                <w:lang w:val="ru-RU"/>
              </w:rPr>
              <w:t xml:space="preserve"> симфонические, вокальные и инструментальные), приводить примеры;</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81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1267"/>
                <w:tab w:val="left" w:pos="2938"/>
                <w:tab w:val="left" w:pos="4776"/>
                <w:tab w:val="left" w:pos="5904"/>
                <w:tab w:val="left" w:pos="6994"/>
              </w:tabs>
              <w:spacing w:before="80" w:line="264" w:lineRule="auto"/>
              <w:jc w:val="both"/>
              <w:rPr>
                <w:sz w:val="22"/>
                <w:szCs w:val="22"/>
                <w:lang w:val="ru-RU"/>
              </w:rPr>
            </w:pPr>
            <w:r w:rsidRPr="00776622">
              <w:rPr>
                <w:rStyle w:val="Other1"/>
                <w:sz w:val="22"/>
                <w:szCs w:val="22"/>
                <w:lang w:val="ru-RU"/>
              </w:rPr>
              <w:t>исполнять Гимн Российской Федерации, Гимн своей республики, школы, исполнять песни, посвящѐнные Победе нашего народа в Великой Отечественной войне, песни, воспевающие красоту родной природы,</w:t>
            </w:r>
            <w:r w:rsidRPr="00776622">
              <w:rPr>
                <w:rStyle w:val="Other1"/>
                <w:sz w:val="22"/>
                <w:szCs w:val="22"/>
                <w:lang w:val="ru-RU"/>
              </w:rPr>
              <w:tab/>
              <w:t>выражающие</w:t>
            </w:r>
            <w:r w:rsidRPr="00776622">
              <w:rPr>
                <w:rStyle w:val="Other1"/>
                <w:sz w:val="22"/>
                <w:szCs w:val="22"/>
                <w:lang w:val="ru-RU"/>
              </w:rPr>
              <w:tab/>
              <w:t>разнообразные</w:t>
            </w:r>
            <w:r w:rsidRPr="00776622">
              <w:rPr>
                <w:rStyle w:val="Other1"/>
                <w:sz w:val="22"/>
                <w:szCs w:val="22"/>
                <w:lang w:val="ru-RU"/>
              </w:rPr>
              <w:tab/>
              <w:t>эмоции,</w:t>
            </w:r>
            <w:r w:rsidRPr="00776622">
              <w:rPr>
                <w:rStyle w:val="Other1"/>
                <w:sz w:val="22"/>
                <w:szCs w:val="22"/>
                <w:lang w:val="ru-RU"/>
              </w:rPr>
              <w:tab/>
              <w:t>чувства</w:t>
            </w:r>
            <w:r w:rsidRPr="00776622">
              <w:rPr>
                <w:rStyle w:val="Other1"/>
                <w:sz w:val="22"/>
                <w:szCs w:val="22"/>
                <w:lang w:val="ru-RU"/>
              </w:rPr>
              <w:tab/>
              <w:t>и</w:t>
            </w:r>
          </w:p>
          <w:p w:rsidR="00C87259" w:rsidRDefault="00776622">
            <w:pPr>
              <w:pStyle w:val="Other10"/>
              <w:spacing w:line="264" w:lineRule="auto"/>
              <w:jc w:val="both"/>
              <w:rPr>
                <w:sz w:val="22"/>
                <w:szCs w:val="22"/>
              </w:rPr>
            </w:pPr>
            <w:proofErr w:type="spellStart"/>
            <w:r>
              <w:rPr>
                <w:rStyle w:val="Other1"/>
                <w:sz w:val="22"/>
                <w:szCs w:val="22"/>
              </w:rPr>
              <w:t>настроения</w:t>
            </w:r>
            <w:proofErr w:type="spellEnd"/>
            <w:r>
              <w:rPr>
                <w:rStyle w:val="Other1"/>
                <w:sz w:val="22"/>
                <w:szCs w:val="22"/>
              </w:rPr>
              <w:t>;</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267"/>
          <w:jc w:val="center"/>
        </w:trPr>
        <w:tc>
          <w:tcPr>
            <w:tcW w:w="7291" w:type="dxa"/>
            <w:tcBorders>
              <w:top w:val="single" w:sz="4" w:space="0" w:color="auto"/>
              <w:left w:val="single" w:sz="4" w:space="0" w:color="auto"/>
              <w:bottom w:val="single" w:sz="4" w:space="0" w:color="auto"/>
            </w:tcBorders>
            <w:shd w:val="clear" w:color="auto" w:fill="auto"/>
            <w:vAlign w:val="center"/>
          </w:tcPr>
          <w:p w:rsidR="00C87259" w:rsidRPr="00776622" w:rsidRDefault="00776622">
            <w:pPr>
              <w:pStyle w:val="Other10"/>
              <w:spacing w:line="264" w:lineRule="auto"/>
              <w:jc w:val="both"/>
              <w:rPr>
                <w:sz w:val="22"/>
                <w:szCs w:val="22"/>
                <w:lang w:val="ru-RU"/>
              </w:rPr>
            </w:pPr>
            <w:r w:rsidRPr="00776622">
              <w:rPr>
                <w:rStyle w:val="Other1"/>
                <w:sz w:val="22"/>
                <w:szCs w:val="22"/>
                <w:lang w:val="ru-RU"/>
              </w:rPr>
              <w:t>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группам духовых, струнных, ударно-шумовых инструментов;</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tblPr>
      <w:tblGrid>
        <w:gridCol w:w="7291"/>
        <w:gridCol w:w="2803"/>
      </w:tblGrid>
      <w:tr w:rsidR="00C87259">
        <w:trPr>
          <w:trHeight w:hRule="exact" w:val="442"/>
          <w:jc w:val="center"/>
        </w:trPr>
        <w:tc>
          <w:tcPr>
            <w:tcW w:w="7291" w:type="dxa"/>
            <w:tcBorders>
              <w:top w:val="single" w:sz="4" w:space="0" w:color="auto"/>
              <w:left w:val="single" w:sz="4" w:space="0" w:color="auto"/>
            </w:tcBorders>
            <w:shd w:val="clear" w:color="auto" w:fill="auto"/>
          </w:tcPr>
          <w:p w:rsidR="00C87259" w:rsidRDefault="00C87259">
            <w:pPr>
              <w:rPr>
                <w:sz w:val="10"/>
                <w:szCs w:val="10"/>
              </w:rPr>
            </w:pPr>
          </w:p>
        </w:tc>
        <w:tc>
          <w:tcPr>
            <w:tcW w:w="2803" w:type="dxa"/>
            <w:tcBorders>
              <w:top w:val="single" w:sz="4" w:space="0" w:color="auto"/>
              <w:left w:val="single" w:sz="4" w:space="0" w:color="auto"/>
              <w:right w:val="single" w:sz="4" w:space="0" w:color="auto"/>
            </w:tcBorders>
            <w:shd w:val="clear" w:color="auto" w:fill="auto"/>
          </w:tcPr>
          <w:p w:rsidR="00C87259" w:rsidRDefault="00C87259">
            <w:pPr>
              <w:rPr>
                <w:sz w:val="10"/>
                <w:szCs w:val="10"/>
              </w:rPr>
            </w:pP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определять характер, настроение музыкальных произведений духовной музыки, характеризовать еѐ жизненное предназначение;</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4474"/>
              </w:tabs>
              <w:spacing w:before="80" w:line="240" w:lineRule="auto"/>
              <w:jc w:val="both"/>
              <w:rPr>
                <w:sz w:val="22"/>
                <w:szCs w:val="22"/>
                <w:lang w:val="ru-RU"/>
              </w:rPr>
            </w:pPr>
            <w:r w:rsidRPr="00776622">
              <w:rPr>
                <w:rStyle w:val="Other1"/>
                <w:sz w:val="22"/>
                <w:szCs w:val="22"/>
                <w:lang w:val="ru-RU"/>
              </w:rPr>
              <w:t>определять и называть особенности</w:t>
            </w:r>
            <w:r w:rsidRPr="00776622">
              <w:rPr>
                <w:rStyle w:val="Other1"/>
                <w:sz w:val="22"/>
                <w:szCs w:val="22"/>
                <w:lang w:val="ru-RU"/>
              </w:rPr>
              <w:tab/>
              <w:t>музыкально-сценических</w:t>
            </w:r>
          </w:p>
          <w:p w:rsidR="00C87259" w:rsidRPr="00776622" w:rsidRDefault="00776622">
            <w:pPr>
              <w:pStyle w:val="Other10"/>
              <w:spacing w:line="240" w:lineRule="auto"/>
              <w:jc w:val="both"/>
              <w:rPr>
                <w:sz w:val="22"/>
                <w:szCs w:val="22"/>
                <w:lang w:val="ru-RU"/>
              </w:rPr>
            </w:pPr>
            <w:r w:rsidRPr="00776622">
              <w:rPr>
                <w:rStyle w:val="Other1"/>
                <w:sz w:val="22"/>
                <w:szCs w:val="22"/>
                <w:lang w:val="ru-RU"/>
              </w:rPr>
              <w:t>жанров (опера, балет, оперетта, мюзикл);</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различать разнообразные виды и жанры современной музыкальной культуры, стремиться к расширению музыкального кругозора;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81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классифицировать звуки: шумовые и музыкальные, длинные, короткие, тихие, громкие, низкие, высокие;</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48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6"/>
                <w:szCs w:val="26"/>
                <w:lang w:val="ru-RU"/>
              </w:rPr>
            </w:pPr>
            <w:r w:rsidRPr="00776622">
              <w:rPr>
                <w:rStyle w:val="Other1"/>
                <w:b/>
                <w:bCs/>
                <w:sz w:val="26"/>
                <w:szCs w:val="26"/>
                <w:lang w:val="ru-RU"/>
              </w:rPr>
              <w:t>К концу обучения в 3 классе обучающийся научится:</w:t>
            </w:r>
          </w:p>
        </w:tc>
        <w:tc>
          <w:tcPr>
            <w:tcW w:w="2803"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b/>
                <w:bCs/>
                <w:sz w:val="24"/>
                <w:szCs w:val="24"/>
              </w:rPr>
              <w:t>Способ</w:t>
            </w:r>
            <w:proofErr w:type="spellEnd"/>
            <w:r>
              <w:rPr>
                <w:rStyle w:val="Other1"/>
                <w:b/>
                <w:bCs/>
                <w:sz w:val="24"/>
                <w:szCs w:val="24"/>
              </w:rPr>
              <w:t xml:space="preserve"> </w:t>
            </w:r>
            <w:proofErr w:type="spellStart"/>
            <w:r>
              <w:rPr>
                <w:rStyle w:val="Other1"/>
                <w:b/>
                <w:bCs/>
                <w:sz w:val="24"/>
                <w:szCs w:val="24"/>
              </w:rPr>
              <w:t>оценки</w:t>
            </w:r>
            <w:proofErr w:type="spellEnd"/>
          </w:p>
        </w:tc>
      </w:tr>
      <w:tr w:rsidR="00C87259">
        <w:trPr>
          <w:trHeight w:hRule="exact" w:val="1541"/>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различать манеру пения, инструментального исполнения, типы солистов и коллективов – народных и академических;</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 xml:space="preserve">создавать ритмический аккомпанемент на ударных </w:t>
            </w:r>
            <w:proofErr w:type="spellStart"/>
            <w:r w:rsidRPr="00776622">
              <w:rPr>
                <w:rStyle w:val="Other1"/>
                <w:sz w:val="22"/>
                <w:szCs w:val="22"/>
                <w:lang w:val="ru-RU"/>
              </w:rPr>
              <w:t>инструментахпри</w:t>
            </w:r>
            <w:proofErr w:type="spellEnd"/>
            <w:r w:rsidRPr="00776622">
              <w:rPr>
                <w:rStyle w:val="Other1"/>
                <w:sz w:val="22"/>
                <w:szCs w:val="22"/>
                <w:lang w:val="ru-RU"/>
              </w:rPr>
              <w:t xml:space="preserve"> исполнении народной песни;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81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исполнять (в том числе фрагментарно, отдельными темами) сочинения композиторов-классиков;</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воспринимать музыку в соответствии с еѐ настроением, характером, осознавать эмоции и чувства, вызванные музыкальным звучанием, кратко описать свои впечатления от музыкального восприятия;</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258"/>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715"/>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40" w:lineRule="auto"/>
              <w:jc w:val="both"/>
              <w:rPr>
                <w:sz w:val="22"/>
                <w:szCs w:val="22"/>
                <w:lang w:val="ru-RU"/>
              </w:rPr>
            </w:pPr>
            <w:r w:rsidRPr="00776622">
              <w:rPr>
                <w:rStyle w:val="Other1"/>
                <w:sz w:val="22"/>
                <w:szCs w:val="22"/>
                <w:lang w:val="ru-RU"/>
              </w:rPr>
              <w:t>исполнять доступные образцы духовной музыки;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2093"/>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267"/>
          <w:jc w:val="center"/>
        </w:trPr>
        <w:tc>
          <w:tcPr>
            <w:tcW w:w="7291" w:type="dxa"/>
            <w:tcBorders>
              <w:top w:val="single" w:sz="4" w:space="0" w:color="auto"/>
              <w:left w:val="single" w:sz="4" w:space="0" w:color="auto"/>
              <w:bottom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tblPr>
      <w:tblGrid>
        <w:gridCol w:w="7291"/>
        <w:gridCol w:w="2803"/>
      </w:tblGrid>
      <w:tr w:rsidR="00C87259">
        <w:trPr>
          <w:trHeight w:hRule="exact" w:val="1546"/>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lastRenderedPageBreak/>
              <w:t>различать изобразительные и выразительные интонации, находить признаки сходства и различия музыкальных и речевых интонаций;</w:t>
            </w:r>
          </w:p>
          <w:p w:rsidR="00C87259" w:rsidRPr="00776622" w:rsidRDefault="00776622">
            <w:pPr>
              <w:pStyle w:val="Other10"/>
              <w:tabs>
                <w:tab w:val="left" w:pos="5117"/>
                <w:tab w:val="left" w:pos="6163"/>
              </w:tabs>
              <w:spacing w:line="264" w:lineRule="auto"/>
              <w:jc w:val="both"/>
              <w:rPr>
                <w:sz w:val="22"/>
                <w:szCs w:val="22"/>
                <w:lang w:val="ru-RU"/>
              </w:rPr>
            </w:pPr>
            <w:r w:rsidRPr="00776622">
              <w:rPr>
                <w:rStyle w:val="Other1"/>
                <w:sz w:val="22"/>
                <w:szCs w:val="22"/>
                <w:lang w:val="ru-RU"/>
              </w:rPr>
              <w:t>различать на слух принципы развития:</w:t>
            </w:r>
            <w:r w:rsidRPr="00776622">
              <w:rPr>
                <w:rStyle w:val="Other1"/>
                <w:sz w:val="22"/>
                <w:szCs w:val="22"/>
                <w:lang w:val="ru-RU"/>
              </w:rPr>
              <w:tab/>
              <w:t>повтор,</w:t>
            </w:r>
            <w:r w:rsidRPr="00776622">
              <w:rPr>
                <w:rStyle w:val="Other1"/>
                <w:sz w:val="22"/>
                <w:szCs w:val="22"/>
                <w:lang w:val="ru-RU"/>
              </w:rPr>
              <w:tab/>
              <w:t>контраст,</w:t>
            </w:r>
          </w:p>
          <w:p w:rsidR="00C87259" w:rsidRDefault="00776622">
            <w:pPr>
              <w:pStyle w:val="Other10"/>
              <w:spacing w:line="264" w:lineRule="auto"/>
              <w:jc w:val="both"/>
              <w:rPr>
                <w:sz w:val="22"/>
                <w:szCs w:val="22"/>
              </w:rPr>
            </w:pPr>
            <w:proofErr w:type="spellStart"/>
            <w:r>
              <w:rPr>
                <w:rStyle w:val="Other1"/>
                <w:sz w:val="22"/>
                <w:szCs w:val="22"/>
              </w:rPr>
              <w:t>варьирование</w:t>
            </w:r>
            <w:proofErr w:type="spellEnd"/>
            <w:r>
              <w:rPr>
                <w:rStyle w:val="Other1"/>
                <w:sz w:val="22"/>
                <w:szCs w:val="22"/>
              </w:rPr>
              <w:t>;</w:t>
            </w:r>
          </w:p>
        </w:tc>
        <w:tc>
          <w:tcPr>
            <w:tcW w:w="2803" w:type="dxa"/>
            <w:tcBorders>
              <w:top w:val="single" w:sz="4" w:space="0" w:color="auto"/>
              <w:left w:val="single" w:sz="4" w:space="0" w:color="auto"/>
              <w:right w:val="single" w:sz="4" w:space="0" w:color="auto"/>
            </w:tcBorders>
            <w:shd w:val="clear" w:color="auto" w:fill="auto"/>
          </w:tcPr>
          <w:p w:rsidR="00C87259" w:rsidRDefault="00C87259">
            <w:pPr>
              <w:rPr>
                <w:sz w:val="10"/>
                <w:szCs w:val="10"/>
              </w:rPr>
            </w:pPr>
          </w:p>
        </w:tc>
      </w:tr>
      <w:tr w:rsidR="00C87259">
        <w:trPr>
          <w:trHeight w:hRule="exact" w:val="485"/>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6"/>
                <w:szCs w:val="26"/>
                <w:lang w:val="ru-RU"/>
              </w:rPr>
            </w:pPr>
            <w:r w:rsidRPr="00776622">
              <w:rPr>
                <w:rStyle w:val="Other1"/>
                <w:b/>
                <w:bCs/>
                <w:sz w:val="26"/>
                <w:szCs w:val="26"/>
                <w:lang w:val="ru-RU"/>
              </w:rPr>
              <w:t>К концу обучения в 4 классе обучающийся научится:</w:t>
            </w:r>
          </w:p>
        </w:tc>
        <w:tc>
          <w:tcPr>
            <w:tcW w:w="2803"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b/>
                <w:bCs/>
                <w:sz w:val="24"/>
                <w:szCs w:val="24"/>
              </w:rPr>
              <w:t>Способ</w:t>
            </w:r>
            <w:proofErr w:type="spellEnd"/>
            <w:r>
              <w:rPr>
                <w:rStyle w:val="Other1"/>
                <w:b/>
                <w:bCs/>
                <w:sz w:val="24"/>
                <w:szCs w:val="24"/>
              </w:rPr>
              <w:t xml:space="preserve"> </w:t>
            </w:r>
            <w:proofErr w:type="spellStart"/>
            <w:r>
              <w:rPr>
                <w:rStyle w:val="Other1"/>
                <w:b/>
                <w:bCs/>
                <w:sz w:val="24"/>
                <w:szCs w:val="24"/>
              </w:rPr>
              <w:t>оценки</w:t>
            </w:r>
            <w:proofErr w:type="spellEnd"/>
          </w:p>
        </w:tc>
      </w:tr>
      <w:tr w:rsidR="00C87259">
        <w:trPr>
          <w:trHeight w:hRule="exact" w:val="181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1392"/>
                <w:tab w:val="left" w:pos="2731"/>
                <w:tab w:val="left" w:pos="4474"/>
                <w:tab w:val="left" w:pos="5918"/>
                <w:tab w:val="left" w:pos="7018"/>
              </w:tabs>
              <w:spacing w:before="80" w:line="264" w:lineRule="auto"/>
              <w:jc w:val="both"/>
              <w:rPr>
                <w:sz w:val="22"/>
                <w:szCs w:val="22"/>
                <w:lang w:val="ru-RU"/>
              </w:rPr>
            </w:pPr>
            <w:r w:rsidRPr="00776622">
              <w:rPr>
                <w:rStyle w:val="Other1"/>
                <w:sz w:val="22"/>
                <w:szCs w:val="22"/>
                <w:lang w:val="ru-RU"/>
              </w:rPr>
              <w:t>исполнять</w:t>
            </w:r>
            <w:r w:rsidRPr="00776622">
              <w:rPr>
                <w:rStyle w:val="Other1"/>
                <w:sz w:val="22"/>
                <w:szCs w:val="22"/>
                <w:lang w:val="ru-RU"/>
              </w:rPr>
              <w:tab/>
              <w:t>народные</w:t>
            </w:r>
            <w:r w:rsidRPr="00776622">
              <w:rPr>
                <w:rStyle w:val="Other1"/>
                <w:sz w:val="22"/>
                <w:szCs w:val="22"/>
                <w:lang w:val="ru-RU"/>
              </w:rPr>
              <w:tab/>
              <w:t>произведения</w:t>
            </w:r>
            <w:r w:rsidRPr="00776622">
              <w:rPr>
                <w:rStyle w:val="Other1"/>
                <w:sz w:val="22"/>
                <w:szCs w:val="22"/>
                <w:lang w:val="ru-RU"/>
              </w:rPr>
              <w:tab/>
              <w:t>различных</w:t>
            </w:r>
            <w:r w:rsidRPr="00776622">
              <w:rPr>
                <w:rStyle w:val="Other1"/>
                <w:sz w:val="22"/>
                <w:szCs w:val="22"/>
                <w:lang w:val="ru-RU"/>
              </w:rPr>
              <w:tab/>
              <w:t>жанров</w:t>
            </w:r>
            <w:r w:rsidRPr="00776622">
              <w:rPr>
                <w:rStyle w:val="Other1"/>
                <w:sz w:val="22"/>
                <w:szCs w:val="22"/>
                <w:lang w:val="ru-RU"/>
              </w:rPr>
              <w:tab/>
              <w:t>с</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сопровождением и без сопровождения;</w:t>
            </w:r>
          </w:p>
          <w:p w:rsidR="00C87259" w:rsidRPr="00776622" w:rsidRDefault="00776622">
            <w:pPr>
              <w:pStyle w:val="Other10"/>
              <w:tabs>
                <w:tab w:val="left" w:pos="2376"/>
                <w:tab w:val="left" w:pos="4272"/>
                <w:tab w:val="left" w:pos="4920"/>
                <w:tab w:val="left" w:pos="6024"/>
              </w:tabs>
              <w:spacing w:line="264" w:lineRule="auto"/>
              <w:jc w:val="both"/>
              <w:rPr>
                <w:sz w:val="22"/>
                <w:szCs w:val="22"/>
                <w:lang w:val="ru-RU"/>
              </w:rPr>
            </w:pPr>
            <w:r w:rsidRPr="00776622">
              <w:rPr>
                <w:rStyle w:val="Other1"/>
                <w:sz w:val="22"/>
                <w:szCs w:val="22"/>
                <w:lang w:val="ru-RU"/>
              </w:rPr>
              <w:t>участвовать в коллективной игре (импровизации) (вокальной, инструментальной,</w:t>
            </w:r>
            <w:r w:rsidRPr="00776622">
              <w:rPr>
                <w:rStyle w:val="Other1"/>
                <w:sz w:val="22"/>
                <w:szCs w:val="22"/>
                <w:lang w:val="ru-RU"/>
              </w:rPr>
              <w:tab/>
              <w:t>танцевальной)</w:t>
            </w:r>
            <w:r w:rsidRPr="00776622">
              <w:rPr>
                <w:rStyle w:val="Other1"/>
                <w:sz w:val="22"/>
                <w:szCs w:val="22"/>
                <w:lang w:val="ru-RU"/>
              </w:rPr>
              <w:tab/>
              <w:t>на</w:t>
            </w:r>
            <w:r w:rsidRPr="00776622">
              <w:rPr>
                <w:rStyle w:val="Other1"/>
                <w:sz w:val="22"/>
                <w:szCs w:val="22"/>
                <w:lang w:val="ru-RU"/>
              </w:rPr>
              <w:tab/>
              <w:t>основе</w:t>
            </w:r>
            <w:r w:rsidRPr="00776622">
              <w:rPr>
                <w:rStyle w:val="Other1"/>
                <w:sz w:val="22"/>
                <w:szCs w:val="22"/>
                <w:lang w:val="ru-RU"/>
              </w:rPr>
              <w:tab/>
              <w:t>освоенных</w:t>
            </w:r>
          </w:p>
          <w:p w:rsidR="00C87259" w:rsidRDefault="00776622">
            <w:pPr>
              <w:pStyle w:val="Other10"/>
              <w:spacing w:line="264" w:lineRule="auto"/>
              <w:jc w:val="both"/>
              <w:rPr>
                <w:sz w:val="22"/>
                <w:szCs w:val="22"/>
              </w:rPr>
            </w:pPr>
            <w:proofErr w:type="spellStart"/>
            <w:r>
              <w:rPr>
                <w:rStyle w:val="Other1"/>
                <w:sz w:val="22"/>
                <w:szCs w:val="22"/>
              </w:rPr>
              <w:t>фольклорных</w:t>
            </w:r>
            <w:proofErr w:type="spellEnd"/>
            <w:r>
              <w:rPr>
                <w:rStyle w:val="Other1"/>
                <w:sz w:val="22"/>
                <w:szCs w:val="22"/>
              </w:rPr>
              <w:t xml:space="preserve"> </w:t>
            </w:r>
            <w:proofErr w:type="spellStart"/>
            <w:r>
              <w:rPr>
                <w:rStyle w:val="Other1"/>
                <w:sz w:val="22"/>
                <w:szCs w:val="22"/>
              </w:rPr>
              <w:t>жанров</w:t>
            </w:r>
            <w:proofErr w:type="spellEnd"/>
            <w:r>
              <w:rPr>
                <w:rStyle w:val="Other1"/>
                <w:sz w:val="22"/>
                <w:szCs w:val="22"/>
              </w:rPr>
              <w:t>.</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814"/>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tabs>
                <w:tab w:val="left" w:pos="2218"/>
                <w:tab w:val="left" w:pos="4186"/>
                <w:tab w:val="left" w:pos="5530"/>
              </w:tabs>
              <w:spacing w:line="262" w:lineRule="auto"/>
              <w:ind w:firstLine="140"/>
              <w:jc w:val="both"/>
              <w:rPr>
                <w:sz w:val="22"/>
                <w:szCs w:val="22"/>
                <w:lang w:val="ru-RU"/>
              </w:rPr>
            </w:pPr>
            <w:r w:rsidRPr="00776622">
              <w:rPr>
                <w:rStyle w:val="Other1"/>
                <w:sz w:val="22"/>
                <w:szCs w:val="22"/>
                <w:lang w:val="ru-RU"/>
              </w:rPr>
              <w:t>характеризовать</w:t>
            </w:r>
            <w:r w:rsidRPr="00776622">
              <w:rPr>
                <w:rStyle w:val="Other1"/>
                <w:sz w:val="22"/>
                <w:szCs w:val="22"/>
                <w:lang w:val="ru-RU"/>
              </w:rPr>
              <w:tab/>
              <w:t>выразительные</w:t>
            </w:r>
            <w:r w:rsidRPr="00776622">
              <w:rPr>
                <w:rStyle w:val="Other1"/>
                <w:sz w:val="22"/>
                <w:szCs w:val="22"/>
                <w:lang w:val="ru-RU"/>
              </w:rPr>
              <w:tab/>
              <w:t>средства,</w:t>
            </w:r>
            <w:r w:rsidRPr="00776622">
              <w:rPr>
                <w:rStyle w:val="Other1"/>
                <w:sz w:val="22"/>
                <w:szCs w:val="22"/>
                <w:lang w:val="ru-RU"/>
              </w:rPr>
              <w:tab/>
              <w:t>использованные</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композитором для создания музыкального образа;</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541"/>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1450"/>
                <w:tab w:val="left" w:pos="3096"/>
                <w:tab w:val="left" w:pos="4224"/>
                <w:tab w:val="left" w:pos="4704"/>
                <w:tab w:val="left" w:pos="5774"/>
              </w:tabs>
              <w:spacing w:before="80" w:line="262" w:lineRule="auto"/>
              <w:jc w:val="both"/>
              <w:rPr>
                <w:sz w:val="22"/>
                <w:szCs w:val="22"/>
                <w:lang w:val="ru-RU"/>
              </w:rPr>
            </w:pPr>
            <w:r w:rsidRPr="00776622">
              <w:rPr>
                <w:rStyle w:val="Other1"/>
                <w:sz w:val="22"/>
                <w:szCs w:val="22"/>
                <w:lang w:val="ru-RU"/>
              </w:rPr>
              <w:t>осознавать</w:t>
            </w:r>
            <w:r w:rsidRPr="00776622">
              <w:rPr>
                <w:rStyle w:val="Other1"/>
                <w:sz w:val="22"/>
                <w:szCs w:val="22"/>
                <w:lang w:val="ru-RU"/>
              </w:rPr>
              <w:tab/>
              <w:t>собственные</w:t>
            </w:r>
            <w:r w:rsidRPr="00776622">
              <w:rPr>
                <w:rStyle w:val="Other1"/>
                <w:sz w:val="22"/>
                <w:szCs w:val="22"/>
                <w:lang w:val="ru-RU"/>
              </w:rPr>
              <w:tab/>
              <w:t>чувства</w:t>
            </w:r>
            <w:r w:rsidRPr="00776622">
              <w:rPr>
                <w:rStyle w:val="Other1"/>
                <w:sz w:val="22"/>
                <w:szCs w:val="22"/>
                <w:lang w:val="ru-RU"/>
              </w:rPr>
              <w:tab/>
              <w:t>и</w:t>
            </w:r>
            <w:r w:rsidRPr="00776622">
              <w:rPr>
                <w:rStyle w:val="Other1"/>
                <w:sz w:val="22"/>
                <w:szCs w:val="22"/>
                <w:lang w:val="ru-RU"/>
              </w:rPr>
              <w:tab/>
              <w:t>мысли,</w:t>
            </w:r>
            <w:r w:rsidRPr="00776622">
              <w:rPr>
                <w:rStyle w:val="Other1"/>
                <w:sz w:val="22"/>
                <w:szCs w:val="22"/>
                <w:lang w:val="ru-RU"/>
              </w:rPr>
              <w:tab/>
              <w:t>эстетические</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переживания, находить прекрасное в окружающем мире и в человеке, стремиться к развитию и удовлетворению эстетических потребностей</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различать и характеризовать фольклорные жанры музыки (песенные, танцевальные), выделять и называть типичные жанровые признаки.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267"/>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 xml:space="preserve">рассказывать об особенностях исполнения, традициях звучания духовной музыки Русской православной церкви (вариативно: других </w:t>
            </w:r>
            <w:proofErr w:type="spellStart"/>
            <w:r w:rsidRPr="00776622">
              <w:rPr>
                <w:rStyle w:val="Other1"/>
                <w:sz w:val="22"/>
                <w:szCs w:val="22"/>
                <w:lang w:val="ru-RU"/>
              </w:rPr>
              <w:t>конфессий</w:t>
            </w:r>
            <w:proofErr w:type="spellEnd"/>
            <w:r w:rsidRPr="00776622">
              <w:rPr>
                <w:rStyle w:val="Other1"/>
                <w:sz w:val="22"/>
                <w:szCs w:val="22"/>
                <w:lang w:val="ru-RU"/>
              </w:rPr>
              <w:t xml:space="preserve"> согласно региональной религиозной традиции).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267"/>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62" w:lineRule="auto"/>
              <w:jc w:val="both"/>
              <w:rPr>
                <w:sz w:val="22"/>
                <w:szCs w:val="22"/>
                <w:lang w:val="ru-RU"/>
              </w:rPr>
            </w:pPr>
            <w:r w:rsidRPr="00776622">
              <w:rPr>
                <w:rStyle w:val="Other1"/>
                <w:sz w:val="22"/>
                <w:szCs w:val="22"/>
                <w:lang w:val="ru-RU"/>
              </w:rPr>
              <w:t>отличать черты профессий, связанных с созданием музыкального спектакля, и их роли в творческом процессе: композитор, музыкант, дирижѐр, сценарист, режиссѐр, хореограф, певец, художник и другие.</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81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tabs>
                <w:tab w:val="left" w:pos="1704"/>
                <w:tab w:val="left" w:pos="5150"/>
                <w:tab w:val="left" w:pos="6744"/>
              </w:tabs>
              <w:spacing w:line="264" w:lineRule="auto"/>
              <w:jc w:val="both"/>
              <w:rPr>
                <w:sz w:val="22"/>
                <w:szCs w:val="22"/>
                <w:lang w:val="ru-RU"/>
              </w:rPr>
            </w:pPr>
            <w:r w:rsidRPr="00776622">
              <w:rPr>
                <w:rStyle w:val="Other1"/>
                <w:sz w:val="22"/>
                <w:szCs w:val="22"/>
                <w:lang w:val="ru-RU"/>
              </w:rPr>
              <w:t>анализировать, называть музыкально-выразительные средства, определяющие основной характер, настроение музыки, сознательно пользоваться</w:t>
            </w:r>
            <w:r w:rsidRPr="00776622">
              <w:rPr>
                <w:rStyle w:val="Other1"/>
                <w:sz w:val="22"/>
                <w:szCs w:val="22"/>
                <w:lang w:val="ru-RU"/>
              </w:rPr>
              <w:tab/>
              <w:t>музыкально-выразительными</w:t>
            </w:r>
            <w:r w:rsidRPr="00776622">
              <w:rPr>
                <w:rStyle w:val="Other1"/>
                <w:sz w:val="22"/>
                <w:szCs w:val="22"/>
                <w:lang w:val="ru-RU"/>
              </w:rPr>
              <w:tab/>
              <w:t>средствами</w:t>
            </w:r>
            <w:r w:rsidRPr="00776622">
              <w:rPr>
                <w:rStyle w:val="Other1"/>
                <w:sz w:val="22"/>
                <w:szCs w:val="22"/>
                <w:lang w:val="ru-RU"/>
              </w:rPr>
              <w:tab/>
              <w:t>при</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исполнении;</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исполнять современные музыкальные произведения, соблюдая певческую культуру звука.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824"/>
          <w:jc w:val="center"/>
        </w:trPr>
        <w:tc>
          <w:tcPr>
            <w:tcW w:w="7291" w:type="dxa"/>
            <w:tcBorders>
              <w:top w:val="single" w:sz="4" w:space="0" w:color="auto"/>
              <w:left w:val="single" w:sz="4" w:space="0" w:color="auto"/>
              <w:bottom w:val="single" w:sz="4" w:space="0" w:color="auto"/>
            </w:tcBorders>
            <w:shd w:val="clear" w:color="auto" w:fill="auto"/>
            <w:vAlign w:val="center"/>
          </w:tcPr>
          <w:p w:rsidR="00C87259" w:rsidRPr="00776622" w:rsidRDefault="00776622">
            <w:pPr>
              <w:pStyle w:val="Other10"/>
              <w:spacing w:line="262" w:lineRule="auto"/>
              <w:jc w:val="both"/>
              <w:rPr>
                <w:sz w:val="22"/>
                <w:szCs w:val="22"/>
                <w:lang w:val="ru-RU"/>
              </w:rPr>
            </w:pPr>
            <w:r w:rsidRPr="00776622">
              <w:rPr>
                <w:rStyle w:val="Other1"/>
                <w:sz w:val="22"/>
                <w:szCs w:val="22"/>
                <w:lang w:val="ru-RU"/>
              </w:rPr>
              <w:t xml:space="preserve">понимать значения термина «музыкальная форма», определять на слух простые музыкальные формы – </w:t>
            </w:r>
            <w:proofErr w:type="spellStart"/>
            <w:r w:rsidRPr="00776622">
              <w:rPr>
                <w:rStyle w:val="Other1"/>
                <w:sz w:val="22"/>
                <w:szCs w:val="22"/>
                <w:lang w:val="ru-RU"/>
              </w:rPr>
              <w:t>двухчастную</w:t>
            </w:r>
            <w:proofErr w:type="spellEnd"/>
            <w:r w:rsidRPr="00776622">
              <w:rPr>
                <w:rStyle w:val="Other1"/>
                <w:sz w:val="22"/>
                <w:szCs w:val="22"/>
                <w:lang w:val="ru-RU"/>
              </w:rPr>
              <w:t xml:space="preserve">, трѐхчастную и трѐхчастную </w:t>
            </w:r>
            <w:proofErr w:type="spellStart"/>
            <w:r w:rsidRPr="00776622">
              <w:rPr>
                <w:rStyle w:val="Other1"/>
                <w:sz w:val="22"/>
                <w:szCs w:val="22"/>
                <w:lang w:val="ru-RU"/>
              </w:rPr>
              <w:t>репризную</w:t>
            </w:r>
            <w:proofErr w:type="spellEnd"/>
            <w:r w:rsidRPr="00776622">
              <w:rPr>
                <w:rStyle w:val="Other1"/>
                <w:sz w:val="22"/>
                <w:szCs w:val="22"/>
                <w:lang w:val="ru-RU"/>
              </w:rPr>
              <w:t>, рондо, вариации;</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ориентироваться в нотной записи в пределах певческого диапазона;</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исполнять и создавать различные ритмические рисунки;</w:t>
            </w:r>
          </w:p>
          <w:p w:rsidR="00C87259" w:rsidRPr="00776622" w:rsidRDefault="00776622">
            <w:pPr>
              <w:pStyle w:val="Other10"/>
              <w:spacing w:line="262" w:lineRule="auto"/>
              <w:jc w:val="both"/>
              <w:rPr>
                <w:sz w:val="22"/>
                <w:szCs w:val="22"/>
                <w:lang w:val="ru-RU"/>
              </w:rPr>
            </w:pPr>
            <w:r w:rsidRPr="00776622">
              <w:rPr>
                <w:rStyle w:val="Other1"/>
                <w:sz w:val="22"/>
                <w:szCs w:val="22"/>
                <w:lang w:val="ru-RU"/>
              </w:rPr>
              <w:t>исполнять песни с простым мелодическим рисунком.</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Тест</w:t>
            </w:r>
            <w:proofErr w:type="spellEnd"/>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tblPr>
      <w:tblGrid>
        <w:gridCol w:w="7291"/>
        <w:gridCol w:w="2803"/>
      </w:tblGrid>
      <w:tr w:rsidR="00C87259" w:rsidRPr="00727470">
        <w:trPr>
          <w:trHeight w:hRule="exact" w:val="49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rPr>
                <w:sz w:val="26"/>
                <w:szCs w:val="26"/>
                <w:lang w:val="ru-RU"/>
              </w:rPr>
            </w:pPr>
            <w:r w:rsidRPr="00776622">
              <w:rPr>
                <w:rStyle w:val="Other1"/>
                <w:b/>
                <w:bCs/>
                <w:sz w:val="26"/>
                <w:szCs w:val="26"/>
                <w:lang w:val="ru-RU"/>
              </w:rPr>
              <w:lastRenderedPageBreak/>
              <w:t>К концу обучения в 5 классе обучающийся научится</w:t>
            </w:r>
          </w:p>
        </w:tc>
        <w:tc>
          <w:tcPr>
            <w:tcW w:w="2803" w:type="dxa"/>
            <w:tcBorders>
              <w:top w:val="single" w:sz="4" w:space="0" w:color="auto"/>
              <w:left w:val="single" w:sz="4" w:space="0" w:color="auto"/>
              <w:right w:val="single" w:sz="4" w:space="0" w:color="auto"/>
            </w:tcBorders>
            <w:shd w:val="clear" w:color="auto" w:fill="auto"/>
          </w:tcPr>
          <w:p w:rsidR="00C87259" w:rsidRPr="00776622" w:rsidRDefault="00C87259">
            <w:pPr>
              <w:rPr>
                <w:sz w:val="10"/>
                <w:szCs w:val="10"/>
                <w:lang w:val="ru-RU"/>
              </w:rPr>
            </w:pPr>
          </w:p>
        </w:tc>
      </w:tr>
      <w:tr w:rsidR="00C87259">
        <w:trPr>
          <w:trHeight w:hRule="exact" w:val="1541"/>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26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определять на слух музыкальные образцы, относящиеся к русскому музыкальному фольклору, республик Поволжья (не менее трех региональных фольклорных традиций на выбор учителя);</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59" w:lineRule="auto"/>
              <w:jc w:val="both"/>
              <w:rPr>
                <w:sz w:val="22"/>
                <w:szCs w:val="22"/>
                <w:lang w:val="ru-RU"/>
              </w:rPr>
            </w:pPr>
            <w:r w:rsidRPr="00776622">
              <w:rPr>
                <w:rStyle w:val="Other1"/>
                <w:sz w:val="22"/>
                <w:szCs w:val="22"/>
                <w:lang w:val="ru-RU"/>
              </w:rPr>
              <w:t>различать на слух произведения русских композиторов-классиков, называть автора, произведение, исполнительский состав;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541"/>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различать на слух произведения европейских композиторов- классиков, называть автора, произведение, исполнительский состав;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определять и характеризовать стили, направления и жанры современной музыки;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определять стилевые и жанровые параллели между музыкой и другими видами искусств;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Тест</w:t>
            </w:r>
            <w:proofErr w:type="spellEnd"/>
          </w:p>
        </w:tc>
      </w:tr>
      <w:tr w:rsidR="00C87259" w:rsidRPr="00727470">
        <w:trPr>
          <w:trHeight w:hRule="exact" w:val="48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6"/>
                <w:szCs w:val="26"/>
                <w:lang w:val="ru-RU"/>
              </w:rPr>
            </w:pPr>
            <w:r w:rsidRPr="00776622">
              <w:rPr>
                <w:rStyle w:val="Other1"/>
                <w:b/>
                <w:bCs/>
                <w:sz w:val="26"/>
                <w:szCs w:val="26"/>
                <w:lang w:val="ru-RU"/>
              </w:rPr>
              <w:t>К концу обучения в 6 классе обучающийся научится:</w:t>
            </w:r>
          </w:p>
        </w:tc>
        <w:tc>
          <w:tcPr>
            <w:tcW w:w="2803" w:type="dxa"/>
            <w:tcBorders>
              <w:top w:val="single" w:sz="4" w:space="0" w:color="auto"/>
              <w:left w:val="single" w:sz="4" w:space="0" w:color="auto"/>
              <w:right w:val="single" w:sz="4" w:space="0" w:color="auto"/>
            </w:tcBorders>
            <w:shd w:val="clear" w:color="auto" w:fill="auto"/>
          </w:tcPr>
          <w:p w:rsidR="00C87259" w:rsidRPr="00776622" w:rsidRDefault="00C87259">
            <w:pPr>
              <w:rPr>
                <w:sz w:val="10"/>
                <w:szCs w:val="10"/>
                <w:lang w:val="ru-RU"/>
              </w:rPr>
            </w:pPr>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исполнять и оценивать образцы музыкального фольклора и сочинения композиторов своей малой родины.</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различать на слух и исполнять произведения различных жанров фольклорной музыки;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814"/>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62" w:lineRule="auto"/>
              <w:jc w:val="both"/>
              <w:rPr>
                <w:sz w:val="22"/>
                <w:szCs w:val="22"/>
                <w:lang w:val="ru-RU"/>
              </w:rPr>
            </w:pPr>
            <w:r w:rsidRPr="00776622">
              <w:rPr>
                <w:rStyle w:val="Other1"/>
                <w:sz w:val="22"/>
                <w:szCs w:val="22"/>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87259" w:rsidRPr="00776622" w:rsidRDefault="00776622">
            <w:pPr>
              <w:pStyle w:val="Other10"/>
              <w:tabs>
                <w:tab w:val="left" w:pos="1301"/>
                <w:tab w:val="left" w:pos="1714"/>
                <w:tab w:val="left" w:pos="3677"/>
                <w:tab w:val="left" w:pos="4651"/>
                <w:tab w:val="left" w:pos="5717"/>
              </w:tabs>
              <w:spacing w:line="262" w:lineRule="auto"/>
              <w:jc w:val="both"/>
              <w:rPr>
                <w:sz w:val="22"/>
                <w:szCs w:val="22"/>
                <w:lang w:val="ru-RU"/>
              </w:rPr>
            </w:pPr>
            <w:r w:rsidRPr="00776622">
              <w:rPr>
                <w:rStyle w:val="Other1"/>
                <w:sz w:val="22"/>
                <w:szCs w:val="22"/>
                <w:lang w:val="ru-RU"/>
              </w:rPr>
              <w:t>различать</w:t>
            </w:r>
            <w:r w:rsidRPr="00776622">
              <w:rPr>
                <w:rStyle w:val="Other1"/>
                <w:sz w:val="22"/>
                <w:szCs w:val="22"/>
                <w:lang w:val="ru-RU"/>
              </w:rPr>
              <w:tab/>
              <w:t>и</w:t>
            </w:r>
            <w:r w:rsidRPr="00776622">
              <w:rPr>
                <w:rStyle w:val="Other1"/>
                <w:sz w:val="22"/>
                <w:szCs w:val="22"/>
                <w:lang w:val="ru-RU"/>
              </w:rPr>
              <w:tab/>
              <w:t>характеризовать</w:t>
            </w:r>
            <w:r w:rsidRPr="00776622">
              <w:rPr>
                <w:rStyle w:val="Other1"/>
                <w:sz w:val="22"/>
                <w:szCs w:val="22"/>
                <w:lang w:val="ru-RU"/>
              </w:rPr>
              <w:tab/>
              <w:t>жанры</w:t>
            </w:r>
            <w:r w:rsidRPr="00776622">
              <w:rPr>
                <w:rStyle w:val="Other1"/>
                <w:sz w:val="22"/>
                <w:szCs w:val="22"/>
                <w:lang w:val="ru-RU"/>
              </w:rPr>
              <w:tab/>
              <w:t>музыки</w:t>
            </w:r>
            <w:r w:rsidRPr="00776622">
              <w:rPr>
                <w:rStyle w:val="Other1"/>
                <w:sz w:val="22"/>
                <w:szCs w:val="22"/>
                <w:lang w:val="ru-RU"/>
              </w:rPr>
              <w:tab/>
              <w:t>(театральные,</w:t>
            </w:r>
          </w:p>
          <w:p w:rsidR="00C87259" w:rsidRPr="00776622" w:rsidRDefault="00776622">
            <w:pPr>
              <w:pStyle w:val="Other10"/>
              <w:spacing w:line="262" w:lineRule="auto"/>
              <w:jc w:val="both"/>
              <w:rPr>
                <w:sz w:val="22"/>
                <w:szCs w:val="22"/>
                <w:lang w:val="ru-RU"/>
              </w:rPr>
            </w:pPr>
            <w:proofErr w:type="spellStart"/>
            <w:r w:rsidRPr="00776622">
              <w:rPr>
                <w:rStyle w:val="Other1"/>
                <w:sz w:val="22"/>
                <w:szCs w:val="22"/>
                <w:lang w:val="ru-RU"/>
              </w:rPr>
              <w:t>камерныеи</w:t>
            </w:r>
            <w:proofErr w:type="spellEnd"/>
            <w:r w:rsidRPr="00776622">
              <w:rPr>
                <w:rStyle w:val="Other1"/>
                <w:sz w:val="22"/>
                <w:szCs w:val="22"/>
                <w:lang w:val="ru-RU"/>
              </w:rPr>
              <w:t xml:space="preserve"> симфонические, вокальные и инструментальные), знать их разновидности, приводить примеры;</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различать и определять на слух виды оркестров, ансамблей, тембры музыкальных инструментов, входящих в их состав;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Тест</w:t>
            </w:r>
            <w:proofErr w:type="spellEnd"/>
          </w:p>
        </w:tc>
      </w:tr>
      <w:tr w:rsidR="00C87259">
        <w:trPr>
          <w:trHeight w:hRule="exact" w:val="442"/>
          <w:jc w:val="center"/>
        </w:trPr>
        <w:tc>
          <w:tcPr>
            <w:tcW w:w="7291" w:type="dxa"/>
            <w:tcBorders>
              <w:top w:val="single" w:sz="4" w:space="0" w:color="auto"/>
              <w:left w:val="single" w:sz="4" w:space="0" w:color="auto"/>
              <w:bottom w:val="single" w:sz="4" w:space="0" w:color="auto"/>
            </w:tcBorders>
            <w:shd w:val="clear" w:color="auto" w:fill="auto"/>
            <w:vAlign w:val="center"/>
          </w:tcPr>
          <w:p w:rsidR="00C87259" w:rsidRPr="00776622" w:rsidRDefault="00776622">
            <w:pPr>
              <w:pStyle w:val="Other10"/>
              <w:spacing w:line="240" w:lineRule="auto"/>
              <w:jc w:val="both"/>
              <w:rPr>
                <w:sz w:val="22"/>
                <w:szCs w:val="22"/>
                <w:lang w:val="ru-RU"/>
              </w:rPr>
            </w:pPr>
            <w:r w:rsidRPr="00776622">
              <w:rPr>
                <w:rStyle w:val="Other1"/>
                <w:sz w:val="22"/>
                <w:szCs w:val="22"/>
                <w:lang w:val="ru-RU"/>
              </w:rPr>
              <w:t>различать и анализировать средства выразительности разных видов</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tblPr>
      <w:tblGrid>
        <w:gridCol w:w="7291"/>
        <w:gridCol w:w="2803"/>
      </w:tblGrid>
      <w:tr w:rsidR="00C87259">
        <w:trPr>
          <w:trHeight w:hRule="exact" w:val="720"/>
          <w:jc w:val="center"/>
        </w:trPr>
        <w:tc>
          <w:tcPr>
            <w:tcW w:w="7291" w:type="dxa"/>
            <w:tcBorders>
              <w:top w:val="single" w:sz="4" w:space="0" w:color="auto"/>
              <w:left w:val="single" w:sz="4" w:space="0" w:color="auto"/>
            </w:tcBorders>
            <w:shd w:val="clear" w:color="auto" w:fill="auto"/>
            <w:vAlign w:val="center"/>
          </w:tcPr>
          <w:p w:rsidR="00C87259" w:rsidRDefault="00776622">
            <w:pPr>
              <w:pStyle w:val="Other10"/>
              <w:spacing w:line="240" w:lineRule="auto"/>
              <w:jc w:val="both"/>
              <w:rPr>
                <w:sz w:val="22"/>
                <w:szCs w:val="22"/>
              </w:rPr>
            </w:pPr>
            <w:proofErr w:type="spellStart"/>
            <w:r>
              <w:rPr>
                <w:rStyle w:val="Other1"/>
                <w:sz w:val="22"/>
                <w:szCs w:val="22"/>
              </w:rPr>
              <w:lastRenderedPageBreak/>
              <w:t>искусств</w:t>
            </w:r>
            <w:proofErr w:type="spellEnd"/>
            <w:r>
              <w:rPr>
                <w:rStyle w:val="Other1"/>
                <w:sz w:val="22"/>
                <w:szCs w:val="22"/>
              </w:rPr>
              <w:t>;</w:t>
            </w:r>
          </w:p>
        </w:tc>
        <w:tc>
          <w:tcPr>
            <w:tcW w:w="2803" w:type="dxa"/>
            <w:tcBorders>
              <w:top w:val="single" w:sz="4" w:space="0" w:color="auto"/>
              <w:left w:val="single" w:sz="4" w:space="0" w:color="auto"/>
              <w:right w:val="single" w:sz="4" w:space="0" w:color="auto"/>
            </w:tcBorders>
            <w:shd w:val="clear" w:color="auto" w:fill="auto"/>
          </w:tcPr>
          <w:p w:rsidR="00C87259" w:rsidRDefault="00C87259">
            <w:pPr>
              <w:rPr>
                <w:sz w:val="10"/>
                <w:szCs w:val="10"/>
              </w:rPr>
            </w:pPr>
          </w:p>
        </w:tc>
      </w:tr>
      <w:tr w:rsidR="00C87259" w:rsidRPr="00727470">
        <w:trPr>
          <w:trHeight w:hRule="exact" w:val="480"/>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jc w:val="both"/>
              <w:rPr>
                <w:sz w:val="26"/>
                <w:szCs w:val="26"/>
                <w:lang w:val="ru-RU"/>
              </w:rPr>
            </w:pPr>
            <w:r w:rsidRPr="00776622">
              <w:rPr>
                <w:rStyle w:val="Other1"/>
                <w:b/>
                <w:bCs/>
                <w:sz w:val="26"/>
                <w:szCs w:val="26"/>
                <w:lang w:val="ru-RU"/>
              </w:rPr>
              <w:t>К концу обучения в 7 классе обучающийся научится:</w:t>
            </w:r>
          </w:p>
        </w:tc>
        <w:tc>
          <w:tcPr>
            <w:tcW w:w="2803" w:type="dxa"/>
            <w:tcBorders>
              <w:top w:val="single" w:sz="4" w:space="0" w:color="auto"/>
              <w:left w:val="single" w:sz="4" w:space="0" w:color="auto"/>
              <w:right w:val="single" w:sz="4" w:space="0" w:color="auto"/>
            </w:tcBorders>
            <w:shd w:val="clear" w:color="auto" w:fill="auto"/>
          </w:tcPr>
          <w:p w:rsidR="00C87259" w:rsidRPr="00776622" w:rsidRDefault="00C87259">
            <w:pPr>
              <w:rPr>
                <w:sz w:val="10"/>
                <w:szCs w:val="10"/>
                <w:lang w:val="ru-RU"/>
              </w:rPr>
            </w:pPr>
          </w:p>
        </w:tc>
      </w:tr>
      <w:tr w:rsidR="00C87259">
        <w:trPr>
          <w:trHeight w:hRule="exact" w:val="1267"/>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определять на слух принадлежность народных музыкальных инструментов к группам духовых, струнных, ударно-шумовых инструментов;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тест</w:t>
            </w:r>
            <w:proofErr w:type="spellEnd"/>
          </w:p>
        </w:tc>
      </w:tr>
      <w:tr w:rsidR="00C87259">
        <w:trPr>
          <w:trHeight w:hRule="exact" w:val="984"/>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исполнять (в том числе фрагментарно, отдельными темами) сочинения русских композиторов;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рассуждать о круге образов и средствах их воплощения, типичных для данного жанра;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26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определять на слух принадлежность народных музыкальных инструментов к группам духовых, струнных, ударно-шумовых инструментов;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81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4" w:lineRule="auto"/>
              <w:jc w:val="both"/>
              <w:rPr>
                <w:sz w:val="22"/>
                <w:szCs w:val="22"/>
                <w:lang w:val="ru-RU"/>
              </w:rPr>
            </w:pPr>
            <w:r w:rsidRPr="00776622">
              <w:rPr>
                <w:rStyle w:val="Other1"/>
                <w:sz w:val="22"/>
                <w:szCs w:val="22"/>
                <w:lang w:val="ru-RU"/>
              </w:rPr>
              <w:t>исполнять (в том числе фрагментарно) сочинения композиторов- классиков;</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различать и характеризовать жанры и произведения русской и европейской духовной музыки;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2088"/>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485"/>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40" w:lineRule="auto"/>
              <w:rPr>
                <w:sz w:val="26"/>
                <w:szCs w:val="26"/>
                <w:lang w:val="ru-RU"/>
              </w:rPr>
            </w:pPr>
            <w:r w:rsidRPr="00776622">
              <w:rPr>
                <w:rStyle w:val="Other1"/>
                <w:b/>
                <w:bCs/>
                <w:sz w:val="26"/>
                <w:szCs w:val="26"/>
                <w:lang w:val="ru-RU"/>
              </w:rPr>
              <w:t>К концу обучения в 8 классе обучающийся научится:</w:t>
            </w:r>
          </w:p>
        </w:tc>
        <w:tc>
          <w:tcPr>
            <w:tcW w:w="2803"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b/>
                <w:bCs/>
                <w:sz w:val="24"/>
                <w:szCs w:val="24"/>
              </w:rPr>
              <w:t>Способ</w:t>
            </w:r>
            <w:proofErr w:type="spellEnd"/>
            <w:r>
              <w:rPr>
                <w:rStyle w:val="Other1"/>
                <w:b/>
                <w:bCs/>
                <w:sz w:val="24"/>
                <w:szCs w:val="24"/>
              </w:rPr>
              <w:t xml:space="preserve"> </w:t>
            </w:r>
            <w:proofErr w:type="spellStart"/>
            <w:r>
              <w:rPr>
                <w:rStyle w:val="Other1"/>
                <w:b/>
                <w:bCs/>
                <w:sz w:val="24"/>
                <w:szCs w:val="24"/>
              </w:rPr>
              <w:t>оценки</w:t>
            </w:r>
            <w:proofErr w:type="spellEnd"/>
          </w:p>
        </w:tc>
      </w:tr>
      <w:tr w:rsidR="00C87259">
        <w:trPr>
          <w:trHeight w:hRule="exact" w:val="126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tabs>
                <w:tab w:val="left" w:pos="2162"/>
                <w:tab w:val="left" w:pos="2753"/>
                <w:tab w:val="left" w:pos="4087"/>
                <w:tab w:val="left" w:pos="4975"/>
                <w:tab w:val="left" w:pos="6122"/>
              </w:tabs>
              <w:spacing w:before="80" w:line="240" w:lineRule="auto"/>
              <w:ind w:firstLine="780"/>
              <w:jc w:val="both"/>
              <w:rPr>
                <w:sz w:val="22"/>
                <w:szCs w:val="22"/>
                <w:lang w:val="ru-RU"/>
              </w:rPr>
            </w:pPr>
            <w:r w:rsidRPr="00776622">
              <w:rPr>
                <w:rStyle w:val="Other1"/>
                <w:sz w:val="22"/>
                <w:szCs w:val="22"/>
                <w:lang w:val="ru-RU"/>
              </w:rPr>
              <w:t>объяснять</w:t>
            </w:r>
            <w:r w:rsidRPr="00776622">
              <w:rPr>
                <w:rStyle w:val="Other1"/>
                <w:sz w:val="22"/>
                <w:szCs w:val="22"/>
                <w:lang w:val="ru-RU"/>
              </w:rPr>
              <w:tab/>
              <w:t>на</w:t>
            </w:r>
            <w:r w:rsidRPr="00776622">
              <w:rPr>
                <w:rStyle w:val="Other1"/>
                <w:sz w:val="22"/>
                <w:szCs w:val="22"/>
                <w:lang w:val="ru-RU"/>
              </w:rPr>
              <w:tab/>
              <w:t>примерах</w:t>
            </w:r>
            <w:r w:rsidRPr="00776622">
              <w:rPr>
                <w:rStyle w:val="Other1"/>
                <w:sz w:val="22"/>
                <w:szCs w:val="22"/>
                <w:lang w:val="ru-RU"/>
              </w:rPr>
              <w:tab/>
              <w:t>связь</w:t>
            </w:r>
            <w:r w:rsidRPr="00776622">
              <w:rPr>
                <w:rStyle w:val="Other1"/>
                <w:sz w:val="22"/>
                <w:szCs w:val="22"/>
                <w:lang w:val="ru-RU"/>
              </w:rPr>
              <w:tab/>
              <w:t>устного</w:t>
            </w:r>
            <w:r w:rsidRPr="00776622">
              <w:rPr>
                <w:rStyle w:val="Other1"/>
                <w:sz w:val="22"/>
                <w:szCs w:val="22"/>
                <w:lang w:val="ru-RU"/>
              </w:rPr>
              <w:tab/>
              <w:t>народного</w:t>
            </w:r>
          </w:p>
          <w:p w:rsidR="00C87259" w:rsidRPr="00776622" w:rsidRDefault="00776622">
            <w:pPr>
              <w:pStyle w:val="Other10"/>
              <w:tabs>
                <w:tab w:val="left" w:pos="1805"/>
                <w:tab w:val="left" w:pos="3418"/>
                <w:tab w:val="left" w:pos="5160"/>
              </w:tabs>
              <w:spacing w:line="240" w:lineRule="auto"/>
              <w:jc w:val="both"/>
              <w:rPr>
                <w:sz w:val="22"/>
                <w:szCs w:val="22"/>
                <w:lang w:val="ru-RU"/>
              </w:rPr>
            </w:pPr>
            <w:r w:rsidRPr="00776622">
              <w:rPr>
                <w:rStyle w:val="Other1"/>
                <w:sz w:val="22"/>
                <w:szCs w:val="22"/>
                <w:lang w:val="ru-RU"/>
              </w:rPr>
              <w:t>музыкального</w:t>
            </w:r>
            <w:r w:rsidRPr="00776622">
              <w:rPr>
                <w:rStyle w:val="Other1"/>
                <w:sz w:val="22"/>
                <w:szCs w:val="22"/>
                <w:lang w:val="ru-RU"/>
              </w:rPr>
              <w:tab/>
            </w:r>
            <w:proofErr w:type="spellStart"/>
            <w:r w:rsidRPr="00776622">
              <w:rPr>
                <w:rStyle w:val="Other1"/>
                <w:sz w:val="22"/>
                <w:szCs w:val="22"/>
                <w:lang w:val="ru-RU"/>
              </w:rPr>
              <w:t>творчестваи</w:t>
            </w:r>
            <w:proofErr w:type="spellEnd"/>
            <w:r w:rsidRPr="00776622">
              <w:rPr>
                <w:rStyle w:val="Other1"/>
                <w:sz w:val="22"/>
                <w:szCs w:val="22"/>
                <w:lang w:val="ru-RU"/>
              </w:rPr>
              <w:tab/>
              <w:t>деятельности</w:t>
            </w:r>
            <w:r w:rsidRPr="00776622">
              <w:rPr>
                <w:rStyle w:val="Other1"/>
                <w:sz w:val="22"/>
                <w:szCs w:val="22"/>
                <w:lang w:val="ru-RU"/>
              </w:rPr>
              <w:tab/>
              <w:t>профессиональных</w:t>
            </w:r>
          </w:p>
          <w:p w:rsidR="00C87259" w:rsidRPr="00776622" w:rsidRDefault="00776622">
            <w:pPr>
              <w:pStyle w:val="Other10"/>
              <w:spacing w:line="240" w:lineRule="auto"/>
              <w:jc w:val="both"/>
              <w:rPr>
                <w:sz w:val="22"/>
                <w:szCs w:val="22"/>
                <w:lang w:val="ru-RU"/>
              </w:rPr>
            </w:pPr>
            <w:r w:rsidRPr="00776622">
              <w:rPr>
                <w:rStyle w:val="Other1"/>
                <w:sz w:val="22"/>
                <w:szCs w:val="22"/>
                <w:lang w:val="ru-RU"/>
              </w:rPr>
              <w:t>музыкантов в развитии общей культуры страны.</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824"/>
          <w:jc w:val="center"/>
        </w:trPr>
        <w:tc>
          <w:tcPr>
            <w:tcW w:w="7291" w:type="dxa"/>
            <w:tcBorders>
              <w:top w:val="single" w:sz="4" w:space="0" w:color="auto"/>
              <w:left w:val="single" w:sz="4" w:space="0" w:color="auto"/>
              <w:bottom w:val="single" w:sz="4" w:space="0" w:color="auto"/>
            </w:tcBorders>
            <w:shd w:val="clear" w:color="auto" w:fill="auto"/>
            <w:vAlign w:val="center"/>
          </w:tcPr>
          <w:p w:rsidR="00C87259" w:rsidRPr="00776622" w:rsidRDefault="00776622">
            <w:pPr>
              <w:pStyle w:val="Other10"/>
              <w:tabs>
                <w:tab w:val="left" w:pos="1963"/>
                <w:tab w:val="left" w:pos="3394"/>
                <w:tab w:val="left" w:pos="3922"/>
                <w:tab w:val="left" w:pos="4819"/>
                <w:tab w:val="left" w:pos="5592"/>
              </w:tabs>
              <w:spacing w:line="264" w:lineRule="auto"/>
              <w:jc w:val="both"/>
              <w:rPr>
                <w:sz w:val="22"/>
                <w:szCs w:val="22"/>
                <w:lang w:val="ru-RU"/>
              </w:rPr>
            </w:pPr>
            <w:r w:rsidRPr="00776622">
              <w:rPr>
                <w:rStyle w:val="Other1"/>
                <w:sz w:val="22"/>
                <w:szCs w:val="22"/>
                <w:lang w:val="ru-RU"/>
              </w:rPr>
              <w:t>характеризовать</w:t>
            </w:r>
            <w:r w:rsidRPr="00776622">
              <w:rPr>
                <w:rStyle w:val="Other1"/>
                <w:sz w:val="22"/>
                <w:szCs w:val="22"/>
                <w:lang w:val="ru-RU"/>
              </w:rPr>
              <w:tab/>
              <w:t>творчество</w:t>
            </w:r>
            <w:r w:rsidRPr="00776622">
              <w:rPr>
                <w:rStyle w:val="Other1"/>
                <w:sz w:val="22"/>
                <w:szCs w:val="22"/>
                <w:lang w:val="ru-RU"/>
              </w:rPr>
              <w:tab/>
              <w:t>не</w:t>
            </w:r>
            <w:r w:rsidRPr="00776622">
              <w:rPr>
                <w:rStyle w:val="Other1"/>
                <w:sz w:val="22"/>
                <w:szCs w:val="22"/>
                <w:lang w:val="ru-RU"/>
              </w:rPr>
              <w:tab/>
              <w:t>менее</w:t>
            </w:r>
            <w:r w:rsidRPr="00776622">
              <w:rPr>
                <w:rStyle w:val="Other1"/>
                <w:sz w:val="22"/>
                <w:szCs w:val="22"/>
                <w:lang w:val="ru-RU"/>
              </w:rPr>
              <w:tab/>
              <w:t>двух</w:t>
            </w:r>
            <w:r w:rsidRPr="00776622">
              <w:rPr>
                <w:rStyle w:val="Other1"/>
                <w:sz w:val="22"/>
                <w:szCs w:val="22"/>
                <w:lang w:val="ru-RU"/>
              </w:rPr>
              <w:tab/>
              <w:t>отечественных</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композиторов-классиков, приводить примеры наиболее известных сочинений.</w:t>
            </w:r>
          </w:p>
          <w:p w:rsidR="00C87259" w:rsidRPr="00776622" w:rsidRDefault="00776622">
            <w:pPr>
              <w:pStyle w:val="Other10"/>
              <w:spacing w:line="264" w:lineRule="auto"/>
              <w:jc w:val="both"/>
              <w:rPr>
                <w:sz w:val="22"/>
                <w:szCs w:val="22"/>
                <w:lang w:val="ru-RU"/>
              </w:rPr>
            </w:pPr>
            <w:r w:rsidRPr="00776622">
              <w:rPr>
                <w:rStyle w:val="Other1"/>
                <w:sz w:val="22"/>
                <w:szCs w:val="22"/>
                <w:lang w:val="ru-RU"/>
              </w:rPr>
              <w:t>выразительно исполнять произведения (в том числе фрагменты) вокальных, инструментальных и музыкально-театральных жанров.</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тест</w:t>
            </w:r>
            <w:proofErr w:type="spellEnd"/>
          </w:p>
        </w:tc>
      </w:tr>
    </w:tbl>
    <w:p w:rsidR="00C87259" w:rsidRDefault="00776622">
      <w:pPr>
        <w:spacing w:line="1" w:lineRule="exact"/>
      </w:pPr>
      <w:r>
        <w:br w:type="page"/>
      </w:r>
    </w:p>
    <w:tbl>
      <w:tblPr>
        <w:tblOverlap w:val="never"/>
        <w:tblW w:w="0" w:type="auto"/>
        <w:jc w:val="center"/>
        <w:tblLayout w:type="fixed"/>
        <w:tblCellMar>
          <w:left w:w="10" w:type="dxa"/>
          <w:right w:w="10" w:type="dxa"/>
        </w:tblCellMar>
        <w:tblLook w:val="04A0"/>
      </w:tblPr>
      <w:tblGrid>
        <w:gridCol w:w="7291"/>
        <w:gridCol w:w="2803"/>
      </w:tblGrid>
      <w:tr w:rsidR="00C87259">
        <w:trPr>
          <w:trHeight w:hRule="exact" w:val="127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lastRenderedPageBreak/>
              <w:t xml:space="preserve">различать на слух и узнавать признаки влияния музыки разных народов </w:t>
            </w:r>
            <w:proofErr w:type="spellStart"/>
            <w:r w:rsidRPr="00776622">
              <w:rPr>
                <w:rStyle w:val="Other1"/>
                <w:sz w:val="22"/>
                <w:szCs w:val="22"/>
                <w:lang w:val="ru-RU"/>
              </w:rPr>
              <w:t>мирав</w:t>
            </w:r>
            <w:proofErr w:type="spellEnd"/>
            <w:r w:rsidRPr="00776622">
              <w:rPr>
                <w:rStyle w:val="Other1"/>
                <w:sz w:val="22"/>
                <w:szCs w:val="22"/>
                <w:lang w:val="ru-RU"/>
              </w:rPr>
              <w:t xml:space="preserve"> сочинениях профессиональных композиторов (из числа </w:t>
            </w:r>
            <w:proofErr w:type="spellStart"/>
            <w:r w:rsidRPr="00776622">
              <w:rPr>
                <w:rStyle w:val="Other1"/>
                <w:sz w:val="22"/>
                <w:szCs w:val="22"/>
                <w:lang w:val="ru-RU"/>
              </w:rPr>
              <w:t>изученныхкультурно-национальных</w:t>
            </w:r>
            <w:proofErr w:type="spellEnd"/>
            <w:r w:rsidRPr="00776622">
              <w:rPr>
                <w:rStyle w:val="Other1"/>
                <w:sz w:val="22"/>
                <w:szCs w:val="22"/>
                <w:lang w:val="ru-RU"/>
              </w:rPr>
              <w:t xml:space="preserve"> традиций и жанров).</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vAlign w:val="center"/>
          </w:tcPr>
          <w:p w:rsidR="00C87259" w:rsidRPr="00776622" w:rsidRDefault="00776622">
            <w:pPr>
              <w:pStyle w:val="Other10"/>
              <w:spacing w:line="259" w:lineRule="auto"/>
              <w:jc w:val="both"/>
              <w:rPr>
                <w:sz w:val="22"/>
                <w:szCs w:val="22"/>
                <w:lang w:val="ru-RU"/>
              </w:rPr>
            </w:pPr>
            <w:r w:rsidRPr="00776622">
              <w:rPr>
                <w:rStyle w:val="Other1"/>
                <w:sz w:val="22"/>
                <w:szCs w:val="22"/>
                <w:lang w:val="ru-RU"/>
              </w:rPr>
              <w:t>характеризовать творчество не менее двух композиторов-классиков, приводить примеры наиболее известных сочинений.</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262"/>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исполнять произведения русской и европейской духовной музыки; приводить примеры сочинений духовной музыки, называть их автора.</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989"/>
          <w:jc w:val="center"/>
        </w:trPr>
        <w:tc>
          <w:tcPr>
            <w:tcW w:w="7291" w:type="dxa"/>
            <w:tcBorders>
              <w:top w:val="single" w:sz="4" w:space="0" w:color="auto"/>
              <w:left w:val="single" w:sz="4" w:space="0" w:color="auto"/>
            </w:tcBorders>
            <w:shd w:val="clear" w:color="auto" w:fill="auto"/>
          </w:tcPr>
          <w:p w:rsidR="00C87259" w:rsidRPr="00776622" w:rsidRDefault="00776622">
            <w:pPr>
              <w:pStyle w:val="Other10"/>
              <w:spacing w:before="80" w:line="259" w:lineRule="auto"/>
              <w:jc w:val="both"/>
              <w:rPr>
                <w:sz w:val="22"/>
                <w:szCs w:val="22"/>
                <w:lang w:val="ru-RU"/>
              </w:rPr>
            </w:pPr>
            <w:r w:rsidRPr="00776622">
              <w:rPr>
                <w:rStyle w:val="Other1"/>
                <w:sz w:val="22"/>
                <w:szCs w:val="22"/>
                <w:lang w:val="ru-RU"/>
              </w:rPr>
              <w:t>исполнять современные музыкальные произведения в разных видах деятельности.</w:t>
            </w:r>
          </w:p>
        </w:tc>
        <w:tc>
          <w:tcPr>
            <w:tcW w:w="2803" w:type="dxa"/>
            <w:tcBorders>
              <w:top w:val="single" w:sz="4" w:space="0" w:color="auto"/>
              <w:left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r w:rsidR="00C87259">
        <w:trPr>
          <w:trHeight w:hRule="exact" w:val="1742"/>
          <w:jc w:val="center"/>
        </w:trPr>
        <w:tc>
          <w:tcPr>
            <w:tcW w:w="7291" w:type="dxa"/>
            <w:tcBorders>
              <w:top w:val="single" w:sz="4" w:space="0" w:color="auto"/>
              <w:left w:val="single" w:sz="4" w:space="0" w:color="auto"/>
              <w:bottom w:val="single" w:sz="4" w:space="0" w:color="auto"/>
            </w:tcBorders>
            <w:shd w:val="clear" w:color="auto" w:fill="auto"/>
          </w:tcPr>
          <w:p w:rsidR="00C87259" w:rsidRPr="00776622" w:rsidRDefault="00776622">
            <w:pPr>
              <w:pStyle w:val="Other10"/>
              <w:spacing w:before="80" w:line="262" w:lineRule="auto"/>
              <w:jc w:val="both"/>
              <w:rPr>
                <w:sz w:val="22"/>
                <w:szCs w:val="22"/>
                <w:lang w:val="ru-RU"/>
              </w:rPr>
            </w:pPr>
            <w:r w:rsidRPr="00776622">
              <w:rPr>
                <w:rStyle w:val="Other1"/>
                <w:sz w:val="22"/>
                <w:szCs w:val="22"/>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tc>
        <w:tc>
          <w:tcPr>
            <w:tcW w:w="2803" w:type="dxa"/>
            <w:tcBorders>
              <w:top w:val="single" w:sz="4" w:space="0" w:color="auto"/>
              <w:left w:val="single" w:sz="4" w:space="0" w:color="auto"/>
              <w:bottom w:val="single" w:sz="4" w:space="0" w:color="auto"/>
              <w:right w:val="single" w:sz="4" w:space="0" w:color="auto"/>
            </w:tcBorders>
            <w:shd w:val="clear" w:color="auto" w:fill="auto"/>
          </w:tcPr>
          <w:p w:rsidR="00C87259" w:rsidRDefault="00776622">
            <w:pPr>
              <w:pStyle w:val="Other10"/>
              <w:spacing w:line="240" w:lineRule="auto"/>
              <w:rPr>
                <w:sz w:val="24"/>
                <w:szCs w:val="24"/>
              </w:rPr>
            </w:pPr>
            <w:proofErr w:type="spellStart"/>
            <w:r>
              <w:rPr>
                <w:rStyle w:val="Other1"/>
                <w:sz w:val="24"/>
                <w:szCs w:val="24"/>
              </w:rPr>
              <w:t>Устный</w:t>
            </w:r>
            <w:proofErr w:type="spellEnd"/>
            <w:r>
              <w:rPr>
                <w:rStyle w:val="Other1"/>
                <w:sz w:val="24"/>
                <w:szCs w:val="24"/>
              </w:rPr>
              <w:t xml:space="preserve"> </w:t>
            </w:r>
            <w:proofErr w:type="spellStart"/>
            <w:r>
              <w:rPr>
                <w:rStyle w:val="Other1"/>
                <w:sz w:val="24"/>
                <w:szCs w:val="24"/>
              </w:rPr>
              <w:t>опрос</w:t>
            </w:r>
            <w:proofErr w:type="spellEnd"/>
          </w:p>
        </w:tc>
      </w:tr>
    </w:tbl>
    <w:p w:rsidR="00C87259" w:rsidRDefault="00C87259">
      <w:pPr>
        <w:spacing w:after="459" w:line="1" w:lineRule="exact"/>
      </w:pPr>
    </w:p>
    <w:p w:rsidR="00C87259" w:rsidRPr="00776622" w:rsidRDefault="00776622">
      <w:pPr>
        <w:pStyle w:val="Bodytext10"/>
        <w:numPr>
          <w:ilvl w:val="0"/>
          <w:numId w:val="1"/>
        </w:numPr>
        <w:tabs>
          <w:tab w:val="left" w:pos="271"/>
        </w:tabs>
        <w:spacing w:after="180"/>
        <w:jc w:val="both"/>
        <w:rPr>
          <w:lang w:val="ru-RU"/>
        </w:rPr>
      </w:pPr>
      <w:r w:rsidRPr="00776622">
        <w:rPr>
          <w:rStyle w:val="Bodytext1"/>
          <w:b/>
          <w:bCs/>
          <w:lang w:val="ru-RU"/>
        </w:rPr>
        <w:t>. Требования к выставлению отметок за промежуточную аттестацию</w:t>
      </w:r>
    </w:p>
    <w:p w:rsidR="00C87259" w:rsidRPr="00776622" w:rsidRDefault="00776622">
      <w:pPr>
        <w:pStyle w:val="Bodytext10"/>
        <w:tabs>
          <w:tab w:val="left" w:pos="3010"/>
          <w:tab w:val="left" w:pos="5419"/>
          <w:tab w:val="left" w:pos="8150"/>
        </w:tabs>
        <w:jc w:val="both"/>
        <w:rPr>
          <w:lang w:val="ru-RU"/>
        </w:rPr>
      </w:pPr>
      <w:r w:rsidRPr="00776622">
        <w:rPr>
          <w:rStyle w:val="Bodytext1"/>
          <w:lang w:val="ru-RU"/>
        </w:rPr>
        <w:t>Промежуточная</w:t>
      </w:r>
      <w:r w:rsidRPr="00776622">
        <w:rPr>
          <w:rStyle w:val="Bodytext1"/>
          <w:lang w:val="ru-RU"/>
        </w:rPr>
        <w:tab/>
        <w:t>аттестация</w:t>
      </w:r>
      <w:r w:rsidRPr="00776622">
        <w:rPr>
          <w:rStyle w:val="Bodytext1"/>
          <w:lang w:val="ru-RU"/>
        </w:rPr>
        <w:tab/>
        <w:t>обучающихся</w:t>
      </w:r>
      <w:r w:rsidRPr="00776622">
        <w:rPr>
          <w:rStyle w:val="Bodytext1"/>
          <w:lang w:val="ru-RU"/>
        </w:rPr>
        <w:tab/>
        <w:t>осуществляется</w:t>
      </w:r>
    </w:p>
    <w:p w:rsidR="00C87259" w:rsidRPr="00776622" w:rsidRDefault="00776622">
      <w:pPr>
        <w:pStyle w:val="Bodytext10"/>
        <w:spacing w:after="180"/>
        <w:jc w:val="both"/>
        <w:rPr>
          <w:lang w:val="ru-RU"/>
        </w:rPr>
      </w:pPr>
      <w:r w:rsidRPr="00776622">
        <w:rPr>
          <w:rStyle w:val="Bodytext1"/>
          <w:lang w:val="ru-RU"/>
        </w:rPr>
        <w:t>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rsidR="00C87259" w:rsidRPr="00776622" w:rsidRDefault="00776622">
      <w:pPr>
        <w:pStyle w:val="Bodytext10"/>
        <w:spacing w:after="180"/>
        <w:jc w:val="both"/>
        <w:rPr>
          <w:lang w:val="ru-RU"/>
        </w:rPr>
      </w:pPr>
      <w:r w:rsidRPr="00776622">
        <w:rPr>
          <w:rStyle w:val="Bodytext1"/>
          <w:lang w:val="ru-RU"/>
        </w:rPr>
        <w:t>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 предусмотренном локальным нормативным актом школы.</w:t>
      </w:r>
    </w:p>
    <w:p w:rsidR="00C87259" w:rsidRDefault="00776622">
      <w:pPr>
        <w:pStyle w:val="Tablecaption10"/>
        <w:ind w:left="58"/>
        <w:rPr>
          <w:sz w:val="24"/>
          <w:szCs w:val="24"/>
        </w:rPr>
      </w:pPr>
      <w:r>
        <w:rPr>
          <w:rStyle w:val="Tablecaption1"/>
          <w:b/>
          <w:bCs/>
          <w:sz w:val="24"/>
          <w:szCs w:val="24"/>
        </w:rPr>
        <w:t xml:space="preserve">3. </w:t>
      </w:r>
      <w:proofErr w:type="spellStart"/>
      <w:r>
        <w:rPr>
          <w:rStyle w:val="Tablecaption1"/>
          <w:b/>
          <w:bCs/>
          <w:sz w:val="24"/>
          <w:szCs w:val="24"/>
        </w:rPr>
        <w:t>График</w:t>
      </w:r>
      <w:proofErr w:type="spellEnd"/>
      <w:r>
        <w:rPr>
          <w:rStyle w:val="Tablecaption1"/>
          <w:b/>
          <w:bCs/>
          <w:sz w:val="24"/>
          <w:szCs w:val="24"/>
        </w:rPr>
        <w:t xml:space="preserve"> </w:t>
      </w:r>
      <w:proofErr w:type="spellStart"/>
      <w:r>
        <w:rPr>
          <w:rStyle w:val="Tablecaption1"/>
          <w:b/>
          <w:bCs/>
          <w:sz w:val="24"/>
          <w:szCs w:val="24"/>
        </w:rPr>
        <w:t>контрольных</w:t>
      </w:r>
      <w:proofErr w:type="spellEnd"/>
      <w:r>
        <w:rPr>
          <w:rStyle w:val="Tablecaption1"/>
          <w:b/>
          <w:bCs/>
          <w:sz w:val="24"/>
          <w:szCs w:val="24"/>
        </w:rPr>
        <w:t xml:space="preserve"> </w:t>
      </w:r>
      <w:proofErr w:type="spellStart"/>
      <w:r>
        <w:rPr>
          <w:rStyle w:val="Tablecaption1"/>
          <w:b/>
          <w:bCs/>
          <w:sz w:val="24"/>
          <w:szCs w:val="24"/>
        </w:rPr>
        <w:t>мероприятий</w:t>
      </w:r>
      <w:proofErr w:type="spellEnd"/>
    </w:p>
    <w:tbl>
      <w:tblPr>
        <w:tblOverlap w:val="never"/>
        <w:tblW w:w="0" w:type="auto"/>
        <w:jc w:val="center"/>
        <w:tblLayout w:type="fixed"/>
        <w:tblCellMar>
          <w:left w:w="10" w:type="dxa"/>
          <w:right w:w="10" w:type="dxa"/>
        </w:tblCellMar>
        <w:tblLook w:val="04A0"/>
      </w:tblPr>
      <w:tblGrid>
        <w:gridCol w:w="2741"/>
        <w:gridCol w:w="2275"/>
        <w:gridCol w:w="2664"/>
        <w:gridCol w:w="2414"/>
      </w:tblGrid>
      <w:tr w:rsidR="00C87259">
        <w:trPr>
          <w:trHeight w:hRule="exact" w:val="734"/>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b/>
                <w:bCs/>
                <w:sz w:val="24"/>
                <w:szCs w:val="24"/>
              </w:rPr>
              <w:t>Контрольное</w:t>
            </w:r>
            <w:proofErr w:type="spellEnd"/>
            <w:r>
              <w:rPr>
                <w:rStyle w:val="Other1"/>
                <w:b/>
                <w:bCs/>
                <w:sz w:val="24"/>
                <w:szCs w:val="24"/>
              </w:rPr>
              <w:t xml:space="preserve"> </w:t>
            </w:r>
            <w:proofErr w:type="spellStart"/>
            <w:r>
              <w:rPr>
                <w:rStyle w:val="Other1"/>
                <w:b/>
                <w:bCs/>
                <w:sz w:val="24"/>
                <w:szCs w:val="24"/>
              </w:rPr>
              <w:t>мероприятие</w:t>
            </w:r>
            <w:proofErr w:type="spellEnd"/>
          </w:p>
        </w:tc>
        <w:tc>
          <w:tcPr>
            <w:tcW w:w="2275" w:type="dxa"/>
            <w:tcBorders>
              <w:top w:val="single" w:sz="4" w:space="0" w:color="auto"/>
              <w:lef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b/>
                <w:bCs/>
                <w:sz w:val="24"/>
                <w:szCs w:val="24"/>
              </w:rPr>
              <w:t>Тип</w:t>
            </w:r>
            <w:proofErr w:type="spellEnd"/>
            <w:r>
              <w:rPr>
                <w:rStyle w:val="Other1"/>
                <w:b/>
                <w:bCs/>
                <w:sz w:val="24"/>
                <w:szCs w:val="24"/>
              </w:rPr>
              <w:t xml:space="preserve"> </w:t>
            </w:r>
            <w:proofErr w:type="spellStart"/>
            <w:r>
              <w:rPr>
                <w:rStyle w:val="Other1"/>
                <w:b/>
                <w:bCs/>
                <w:sz w:val="24"/>
                <w:szCs w:val="24"/>
              </w:rPr>
              <w:t>контроля</w:t>
            </w:r>
            <w:proofErr w:type="spellEnd"/>
          </w:p>
        </w:tc>
        <w:tc>
          <w:tcPr>
            <w:tcW w:w="2664" w:type="dxa"/>
            <w:tcBorders>
              <w:top w:val="single" w:sz="4" w:space="0" w:color="auto"/>
              <w:lef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b/>
                <w:bCs/>
                <w:sz w:val="24"/>
                <w:szCs w:val="24"/>
              </w:rPr>
              <w:t>Срок</w:t>
            </w:r>
            <w:proofErr w:type="spellEnd"/>
            <w:r>
              <w:rPr>
                <w:rStyle w:val="Other1"/>
                <w:b/>
                <w:bCs/>
                <w:sz w:val="24"/>
                <w:szCs w:val="24"/>
              </w:rPr>
              <w:t xml:space="preserve"> </w:t>
            </w:r>
            <w:proofErr w:type="spellStart"/>
            <w:r>
              <w:rPr>
                <w:rStyle w:val="Other1"/>
                <w:b/>
                <w:bCs/>
                <w:sz w:val="24"/>
                <w:szCs w:val="24"/>
              </w:rPr>
              <w:t>проведения</w:t>
            </w:r>
            <w:proofErr w:type="spellEnd"/>
          </w:p>
        </w:tc>
        <w:tc>
          <w:tcPr>
            <w:tcW w:w="2414"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b/>
                <w:bCs/>
                <w:sz w:val="24"/>
                <w:szCs w:val="24"/>
              </w:rPr>
              <w:t>Классы</w:t>
            </w:r>
            <w:proofErr w:type="spellEnd"/>
          </w:p>
        </w:tc>
      </w:tr>
      <w:tr w:rsidR="00C87259">
        <w:trPr>
          <w:trHeight w:hRule="exact" w:val="730"/>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Проверка</w:t>
            </w:r>
            <w:proofErr w:type="spellEnd"/>
            <w:r>
              <w:rPr>
                <w:rStyle w:val="Other1"/>
                <w:sz w:val="24"/>
                <w:szCs w:val="24"/>
              </w:rPr>
              <w:t xml:space="preserve"> </w:t>
            </w:r>
            <w:proofErr w:type="spellStart"/>
            <w:r>
              <w:rPr>
                <w:rStyle w:val="Other1"/>
                <w:sz w:val="24"/>
                <w:szCs w:val="24"/>
              </w:rPr>
              <w:t>домашнего</w:t>
            </w:r>
            <w:proofErr w:type="spellEnd"/>
            <w:r>
              <w:rPr>
                <w:rStyle w:val="Other1"/>
                <w:sz w:val="24"/>
                <w:szCs w:val="24"/>
              </w:rPr>
              <w:t xml:space="preserve"> </w:t>
            </w:r>
            <w:proofErr w:type="spellStart"/>
            <w:r>
              <w:rPr>
                <w:rStyle w:val="Other1"/>
                <w:sz w:val="24"/>
                <w:szCs w:val="24"/>
              </w:rPr>
              <w:t>задания</w:t>
            </w:r>
            <w:proofErr w:type="spellEnd"/>
          </w:p>
        </w:tc>
        <w:tc>
          <w:tcPr>
            <w:tcW w:w="2275" w:type="dxa"/>
            <w:tcBorders>
              <w:top w:val="single" w:sz="4" w:space="0" w:color="auto"/>
              <w:lef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sz w:val="24"/>
                <w:szCs w:val="24"/>
              </w:rPr>
              <w:t>Текущий</w:t>
            </w:r>
            <w:proofErr w:type="spellEnd"/>
          </w:p>
        </w:tc>
        <w:tc>
          <w:tcPr>
            <w:tcW w:w="2664"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Выборочно</w:t>
            </w:r>
            <w:proofErr w:type="spellEnd"/>
            <w:r>
              <w:rPr>
                <w:rStyle w:val="Other1"/>
                <w:sz w:val="24"/>
                <w:szCs w:val="24"/>
              </w:rPr>
              <w:t xml:space="preserve"> в </w:t>
            </w:r>
            <w:proofErr w:type="spellStart"/>
            <w:r>
              <w:rPr>
                <w:rStyle w:val="Other1"/>
                <w:sz w:val="24"/>
                <w:szCs w:val="24"/>
              </w:rPr>
              <w:t>течении</w:t>
            </w:r>
            <w:proofErr w:type="spellEnd"/>
            <w:r>
              <w:rPr>
                <w:rStyle w:val="Other1"/>
                <w:sz w:val="24"/>
                <w:szCs w:val="24"/>
              </w:rPr>
              <w:t xml:space="preserve"> </w:t>
            </w:r>
            <w:proofErr w:type="spellStart"/>
            <w:r>
              <w:rPr>
                <w:rStyle w:val="Other1"/>
                <w:sz w:val="24"/>
                <w:szCs w:val="24"/>
              </w:rPr>
              <w:t>года</w:t>
            </w:r>
            <w:proofErr w:type="spellEnd"/>
          </w:p>
        </w:tc>
        <w:tc>
          <w:tcPr>
            <w:tcW w:w="2414"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2-8</w:t>
            </w:r>
          </w:p>
        </w:tc>
      </w:tr>
      <w:tr w:rsidR="00C87259">
        <w:trPr>
          <w:trHeight w:hRule="exact" w:val="730"/>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Тест</w:t>
            </w:r>
            <w:proofErr w:type="spellEnd"/>
            <w:r>
              <w:rPr>
                <w:rStyle w:val="Other1"/>
                <w:sz w:val="24"/>
                <w:szCs w:val="24"/>
              </w:rPr>
              <w:t xml:space="preserve"> </w:t>
            </w:r>
            <w:proofErr w:type="spellStart"/>
            <w:r>
              <w:rPr>
                <w:rStyle w:val="Other1"/>
                <w:sz w:val="24"/>
                <w:szCs w:val="24"/>
              </w:rPr>
              <w:t>по</w:t>
            </w:r>
            <w:proofErr w:type="spellEnd"/>
            <w:r>
              <w:rPr>
                <w:rStyle w:val="Other1"/>
                <w:sz w:val="24"/>
                <w:szCs w:val="24"/>
              </w:rPr>
              <w:t xml:space="preserve"> </w:t>
            </w:r>
            <w:proofErr w:type="spellStart"/>
            <w:r>
              <w:rPr>
                <w:rStyle w:val="Other1"/>
                <w:sz w:val="24"/>
                <w:szCs w:val="24"/>
              </w:rPr>
              <w:t>пройденной</w:t>
            </w:r>
            <w:proofErr w:type="spellEnd"/>
            <w:r>
              <w:rPr>
                <w:rStyle w:val="Other1"/>
                <w:sz w:val="24"/>
                <w:szCs w:val="24"/>
              </w:rPr>
              <w:t xml:space="preserve"> </w:t>
            </w:r>
            <w:proofErr w:type="spellStart"/>
            <w:r>
              <w:rPr>
                <w:rStyle w:val="Other1"/>
                <w:sz w:val="24"/>
                <w:szCs w:val="24"/>
              </w:rPr>
              <w:t>теме</w:t>
            </w:r>
            <w:proofErr w:type="spellEnd"/>
          </w:p>
        </w:tc>
        <w:tc>
          <w:tcPr>
            <w:tcW w:w="2275" w:type="dxa"/>
            <w:tcBorders>
              <w:top w:val="single" w:sz="4" w:space="0" w:color="auto"/>
              <w:left w:val="single" w:sz="4" w:space="0" w:color="auto"/>
            </w:tcBorders>
            <w:shd w:val="clear" w:color="auto" w:fill="auto"/>
          </w:tcPr>
          <w:p w:rsidR="00C87259" w:rsidRDefault="00776622">
            <w:pPr>
              <w:pStyle w:val="Other10"/>
              <w:spacing w:before="80" w:line="240" w:lineRule="auto"/>
              <w:rPr>
                <w:sz w:val="24"/>
                <w:szCs w:val="24"/>
              </w:rPr>
            </w:pPr>
            <w:proofErr w:type="spellStart"/>
            <w:r>
              <w:rPr>
                <w:rStyle w:val="Other1"/>
                <w:sz w:val="24"/>
                <w:szCs w:val="24"/>
              </w:rPr>
              <w:t>Тематический</w:t>
            </w:r>
            <w:proofErr w:type="spellEnd"/>
          </w:p>
        </w:tc>
        <w:tc>
          <w:tcPr>
            <w:tcW w:w="2664"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По</w:t>
            </w:r>
            <w:proofErr w:type="spellEnd"/>
            <w:r>
              <w:rPr>
                <w:rStyle w:val="Other1"/>
                <w:sz w:val="24"/>
                <w:szCs w:val="24"/>
              </w:rPr>
              <w:t xml:space="preserve"> </w:t>
            </w:r>
            <w:proofErr w:type="spellStart"/>
            <w:r>
              <w:rPr>
                <w:rStyle w:val="Other1"/>
                <w:sz w:val="24"/>
                <w:szCs w:val="24"/>
              </w:rPr>
              <w:t>итогам</w:t>
            </w:r>
            <w:proofErr w:type="spellEnd"/>
            <w:r>
              <w:rPr>
                <w:rStyle w:val="Other1"/>
                <w:sz w:val="24"/>
                <w:szCs w:val="24"/>
              </w:rPr>
              <w:t xml:space="preserve"> </w:t>
            </w:r>
            <w:proofErr w:type="spellStart"/>
            <w:r>
              <w:rPr>
                <w:rStyle w:val="Other1"/>
                <w:sz w:val="24"/>
                <w:szCs w:val="24"/>
              </w:rPr>
              <w:t>освоения</w:t>
            </w:r>
            <w:proofErr w:type="spellEnd"/>
            <w:r>
              <w:rPr>
                <w:rStyle w:val="Other1"/>
                <w:sz w:val="24"/>
                <w:szCs w:val="24"/>
              </w:rPr>
              <w:t xml:space="preserve"> </w:t>
            </w:r>
            <w:proofErr w:type="spellStart"/>
            <w:r>
              <w:rPr>
                <w:rStyle w:val="Other1"/>
                <w:sz w:val="24"/>
                <w:szCs w:val="24"/>
              </w:rPr>
              <w:t>темы</w:t>
            </w:r>
            <w:proofErr w:type="spellEnd"/>
          </w:p>
        </w:tc>
        <w:tc>
          <w:tcPr>
            <w:tcW w:w="2414" w:type="dxa"/>
            <w:tcBorders>
              <w:top w:val="single" w:sz="4" w:space="0" w:color="auto"/>
              <w:left w:val="single" w:sz="4" w:space="0" w:color="auto"/>
              <w:right w:val="single" w:sz="4" w:space="0" w:color="auto"/>
            </w:tcBorders>
            <w:shd w:val="clear" w:color="auto" w:fill="auto"/>
          </w:tcPr>
          <w:p w:rsidR="00C87259" w:rsidRDefault="00776622">
            <w:pPr>
              <w:pStyle w:val="Other10"/>
              <w:spacing w:before="80" w:line="240" w:lineRule="auto"/>
              <w:rPr>
                <w:sz w:val="24"/>
                <w:szCs w:val="24"/>
              </w:rPr>
            </w:pPr>
            <w:r>
              <w:rPr>
                <w:rStyle w:val="Other1"/>
                <w:sz w:val="24"/>
                <w:szCs w:val="24"/>
              </w:rPr>
              <w:t>5-8-е</w:t>
            </w:r>
          </w:p>
        </w:tc>
      </w:tr>
      <w:tr w:rsidR="00C87259">
        <w:trPr>
          <w:trHeight w:hRule="exact" w:val="446"/>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Творческая</w:t>
            </w:r>
            <w:proofErr w:type="spellEnd"/>
            <w:r>
              <w:rPr>
                <w:rStyle w:val="Other1"/>
                <w:sz w:val="24"/>
                <w:szCs w:val="24"/>
              </w:rPr>
              <w:t xml:space="preserve"> </w:t>
            </w:r>
            <w:proofErr w:type="spellStart"/>
            <w:r>
              <w:rPr>
                <w:rStyle w:val="Other1"/>
                <w:sz w:val="24"/>
                <w:szCs w:val="24"/>
              </w:rPr>
              <w:t>работа</w:t>
            </w:r>
            <w:proofErr w:type="spellEnd"/>
          </w:p>
        </w:tc>
        <w:tc>
          <w:tcPr>
            <w:tcW w:w="2275"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Итоговый</w:t>
            </w:r>
            <w:proofErr w:type="spellEnd"/>
          </w:p>
        </w:tc>
        <w:tc>
          <w:tcPr>
            <w:tcW w:w="2664"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Февраль</w:t>
            </w:r>
            <w:proofErr w:type="spellEnd"/>
          </w:p>
        </w:tc>
        <w:tc>
          <w:tcPr>
            <w:tcW w:w="2414"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2-8-е</w:t>
            </w:r>
          </w:p>
        </w:tc>
      </w:tr>
      <w:tr w:rsidR="00C87259">
        <w:trPr>
          <w:trHeight w:hRule="exact" w:val="446"/>
          <w:jc w:val="center"/>
        </w:trPr>
        <w:tc>
          <w:tcPr>
            <w:tcW w:w="2741"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Итоговый</w:t>
            </w:r>
            <w:proofErr w:type="spellEnd"/>
            <w:r>
              <w:rPr>
                <w:rStyle w:val="Other1"/>
                <w:sz w:val="24"/>
                <w:szCs w:val="24"/>
              </w:rPr>
              <w:t xml:space="preserve"> </w:t>
            </w:r>
            <w:proofErr w:type="spellStart"/>
            <w:r>
              <w:rPr>
                <w:rStyle w:val="Other1"/>
                <w:sz w:val="24"/>
                <w:szCs w:val="24"/>
              </w:rPr>
              <w:t>тест</w:t>
            </w:r>
            <w:proofErr w:type="spellEnd"/>
          </w:p>
        </w:tc>
        <w:tc>
          <w:tcPr>
            <w:tcW w:w="2275"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Итоговый</w:t>
            </w:r>
            <w:proofErr w:type="spellEnd"/>
          </w:p>
        </w:tc>
        <w:tc>
          <w:tcPr>
            <w:tcW w:w="2664" w:type="dxa"/>
            <w:tcBorders>
              <w:top w:val="single" w:sz="4" w:space="0" w:color="auto"/>
              <w:left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Апрель</w:t>
            </w:r>
            <w:proofErr w:type="spellEnd"/>
          </w:p>
        </w:tc>
        <w:tc>
          <w:tcPr>
            <w:tcW w:w="2414" w:type="dxa"/>
            <w:tcBorders>
              <w:top w:val="single" w:sz="4" w:space="0" w:color="auto"/>
              <w:left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4-е</w:t>
            </w:r>
          </w:p>
        </w:tc>
      </w:tr>
      <w:tr w:rsidR="00C87259">
        <w:trPr>
          <w:trHeight w:hRule="exact" w:val="451"/>
          <w:jc w:val="center"/>
        </w:trPr>
        <w:tc>
          <w:tcPr>
            <w:tcW w:w="2741" w:type="dxa"/>
            <w:tcBorders>
              <w:top w:val="single" w:sz="4" w:space="0" w:color="auto"/>
              <w:left w:val="single" w:sz="4" w:space="0" w:color="auto"/>
              <w:bottom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Проектная</w:t>
            </w:r>
            <w:proofErr w:type="spellEnd"/>
            <w:r>
              <w:rPr>
                <w:rStyle w:val="Other1"/>
                <w:sz w:val="24"/>
                <w:szCs w:val="24"/>
              </w:rPr>
              <w:t xml:space="preserve"> </w:t>
            </w:r>
            <w:proofErr w:type="spellStart"/>
            <w:r>
              <w:rPr>
                <w:rStyle w:val="Other1"/>
                <w:sz w:val="24"/>
                <w:szCs w:val="24"/>
              </w:rPr>
              <w:t>работа</w:t>
            </w:r>
            <w:proofErr w:type="spellEnd"/>
          </w:p>
        </w:tc>
        <w:tc>
          <w:tcPr>
            <w:tcW w:w="2275" w:type="dxa"/>
            <w:tcBorders>
              <w:top w:val="single" w:sz="4" w:space="0" w:color="auto"/>
              <w:left w:val="single" w:sz="4" w:space="0" w:color="auto"/>
              <w:bottom w:val="single" w:sz="4" w:space="0" w:color="auto"/>
            </w:tcBorders>
            <w:shd w:val="clear" w:color="auto" w:fill="auto"/>
          </w:tcPr>
          <w:p w:rsidR="00C87259" w:rsidRDefault="00C87259">
            <w:pPr>
              <w:rPr>
                <w:sz w:val="10"/>
                <w:szCs w:val="10"/>
              </w:rPr>
            </w:pPr>
          </w:p>
        </w:tc>
        <w:tc>
          <w:tcPr>
            <w:tcW w:w="2664" w:type="dxa"/>
            <w:tcBorders>
              <w:top w:val="single" w:sz="4" w:space="0" w:color="auto"/>
              <w:left w:val="single" w:sz="4" w:space="0" w:color="auto"/>
              <w:bottom w:val="single" w:sz="4" w:space="0" w:color="auto"/>
            </w:tcBorders>
            <w:shd w:val="clear" w:color="auto" w:fill="auto"/>
            <w:vAlign w:val="center"/>
          </w:tcPr>
          <w:p w:rsidR="00C87259" w:rsidRDefault="00776622">
            <w:pPr>
              <w:pStyle w:val="Other10"/>
              <w:spacing w:line="240" w:lineRule="auto"/>
              <w:rPr>
                <w:sz w:val="24"/>
                <w:szCs w:val="24"/>
              </w:rPr>
            </w:pPr>
            <w:proofErr w:type="spellStart"/>
            <w:r>
              <w:rPr>
                <w:rStyle w:val="Other1"/>
                <w:sz w:val="24"/>
                <w:szCs w:val="24"/>
              </w:rPr>
              <w:t>Апрель</w:t>
            </w:r>
            <w:proofErr w:type="spellEnd"/>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C87259" w:rsidRDefault="00776622">
            <w:pPr>
              <w:pStyle w:val="Other10"/>
              <w:spacing w:line="240" w:lineRule="auto"/>
              <w:rPr>
                <w:sz w:val="24"/>
                <w:szCs w:val="24"/>
              </w:rPr>
            </w:pPr>
            <w:r>
              <w:rPr>
                <w:rStyle w:val="Other1"/>
                <w:sz w:val="24"/>
                <w:szCs w:val="24"/>
              </w:rPr>
              <w:t>2,7</w:t>
            </w:r>
          </w:p>
        </w:tc>
      </w:tr>
    </w:tbl>
    <w:p w:rsidR="00C87259" w:rsidRPr="00776622" w:rsidRDefault="00776622">
      <w:pPr>
        <w:pStyle w:val="Bodytext10"/>
        <w:spacing w:line="259" w:lineRule="auto"/>
        <w:jc w:val="both"/>
        <w:rPr>
          <w:sz w:val="26"/>
          <w:szCs w:val="26"/>
          <w:lang w:val="ru-RU"/>
        </w:rPr>
      </w:pPr>
      <w:r w:rsidRPr="00776622">
        <w:rPr>
          <w:rStyle w:val="Bodytext1"/>
          <w:b/>
          <w:bCs/>
          <w:color w:val="262626"/>
          <w:sz w:val="26"/>
          <w:szCs w:val="26"/>
          <w:lang w:val="ru-RU"/>
        </w:rPr>
        <w:t>К</w:t>
      </w:r>
      <w:r w:rsidRPr="00776622">
        <w:rPr>
          <w:rStyle w:val="Bodytext1"/>
          <w:b/>
          <w:bCs/>
          <w:color w:val="333333"/>
          <w:sz w:val="26"/>
          <w:szCs w:val="26"/>
          <w:lang w:val="ru-RU"/>
        </w:rPr>
        <w:t>ритерии оценивания предметных результатов</w:t>
      </w:r>
      <w:r w:rsidRPr="00776622">
        <w:rPr>
          <w:rStyle w:val="Bodytext1"/>
          <w:b/>
          <w:bCs/>
          <w:i/>
          <w:iCs/>
          <w:color w:val="333333"/>
          <w:sz w:val="26"/>
          <w:szCs w:val="26"/>
          <w:lang w:val="ru-RU"/>
        </w:rPr>
        <w:t>,</w:t>
      </w:r>
      <w:r w:rsidRPr="00776622">
        <w:rPr>
          <w:rStyle w:val="Bodytext1"/>
          <w:color w:val="333333"/>
          <w:sz w:val="26"/>
          <w:szCs w:val="26"/>
          <w:lang w:val="ru-RU"/>
        </w:rPr>
        <w:t xml:space="preserve">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объѐма историко-музыкальных (от фольклора до современной музыки </w:t>
      </w:r>
      <w:r>
        <w:rPr>
          <w:rStyle w:val="Bodytext1"/>
          <w:color w:val="333333"/>
          <w:sz w:val="26"/>
          <w:szCs w:val="26"/>
        </w:rPr>
        <w:t>XXI</w:t>
      </w:r>
      <w:r w:rsidRPr="00776622">
        <w:rPr>
          <w:rStyle w:val="Bodytext1"/>
          <w:color w:val="333333"/>
          <w:sz w:val="26"/>
          <w:szCs w:val="26"/>
          <w:lang w:val="ru-RU"/>
        </w:rPr>
        <w:t xml:space="preserve"> века) и музыкально-теоретических (жанр, музыкальные формы, композиторское воплощение и т. д.) знаний, а так же способность применять их в анализе музыкального текста.</w:t>
      </w:r>
    </w:p>
    <w:sectPr w:rsidR="00C87259" w:rsidRPr="00776622" w:rsidSect="00776622">
      <w:type w:val="continuous"/>
      <w:pgSz w:w="11900" w:h="16840"/>
      <w:pgMar w:top="142" w:right="735" w:bottom="284" w:left="1013" w:header="706" w:footer="564"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259" w:rsidRDefault="00C87259" w:rsidP="00C87259">
      <w:r>
        <w:separator/>
      </w:r>
    </w:p>
  </w:endnote>
  <w:endnote w:type="continuationSeparator" w:id="0">
    <w:p w:rsidR="00C87259" w:rsidRDefault="00C87259" w:rsidP="00C87259">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259" w:rsidRDefault="00C87259"/>
  </w:footnote>
  <w:footnote w:type="continuationSeparator" w:id="0">
    <w:p w:rsidR="00C87259" w:rsidRDefault="00C8725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4564A8"/>
    <w:multiLevelType w:val="multilevel"/>
    <w:tmpl w:val="7BF6178C"/>
    <w:lvl w:ilvl="0">
      <w:start w:val="1"/>
      <w:numFmt w:val="decimal"/>
      <w:lvlText w:val="%1"/>
      <w:lvlJc w:val="left"/>
      <w:rPr>
        <w:rFonts w:ascii="Liberation Serif" w:eastAsia="Liberation Serif" w:hAnsi="Liberation Serif" w:cs="Liberation Serif"/>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C87259"/>
    <w:rsid w:val="00312913"/>
    <w:rsid w:val="00727470"/>
    <w:rsid w:val="00776622"/>
    <w:rsid w:val="00C872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7259"/>
    <w:rPr>
      <w:color w:val="000000"/>
    </w:rPr>
  </w:style>
  <w:style w:type="paragraph" w:styleId="4">
    <w:name w:val="heading 4"/>
    <w:basedOn w:val="a"/>
    <w:next w:val="a"/>
    <w:link w:val="40"/>
    <w:semiHidden/>
    <w:unhideWhenUsed/>
    <w:qFormat/>
    <w:rsid w:val="00776622"/>
    <w:pPr>
      <w:keepNext/>
      <w:widowControl/>
      <w:overflowPunct w:val="0"/>
      <w:autoSpaceDE w:val="0"/>
      <w:autoSpaceDN w:val="0"/>
      <w:adjustRightInd w:val="0"/>
      <w:spacing w:before="240" w:after="60"/>
      <w:textAlignment w:val="baseline"/>
      <w:outlineLvl w:val="3"/>
    </w:pPr>
    <w:rPr>
      <w:rFonts w:ascii="Calibri" w:hAnsi="Calibri"/>
      <w:b/>
      <w:bCs/>
      <w:color w:val="auto"/>
      <w:sz w:val="28"/>
      <w:szCs w:val="28"/>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2_"/>
    <w:basedOn w:val="a0"/>
    <w:link w:val="Bodytext20"/>
    <w:rsid w:val="00C87259"/>
    <w:rPr>
      <w:rFonts w:ascii="Liberation Serif" w:eastAsia="Liberation Serif" w:hAnsi="Liberation Serif" w:cs="Liberation Serif"/>
      <w:b w:val="0"/>
      <w:bCs w:val="0"/>
      <w:i w:val="0"/>
      <w:iCs w:val="0"/>
      <w:smallCaps w:val="0"/>
      <w:strike w:val="0"/>
      <w:sz w:val="19"/>
      <w:szCs w:val="19"/>
      <w:u w:val="none"/>
    </w:rPr>
  </w:style>
  <w:style w:type="character" w:customStyle="1" w:styleId="Bodytext3">
    <w:name w:val="Body text|3_"/>
    <w:basedOn w:val="a0"/>
    <w:link w:val="Bodytext30"/>
    <w:rsid w:val="00C87259"/>
    <w:rPr>
      <w:rFonts w:ascii="Liberation Serif" w:eastAsia="Liberation Serif" w:hAnsi="Liberation Serif" w:cs="Liberation Serif"/>
      <w:b w:val="0"/>
      <w:bCs w:val="0"/>
      <w:i w:val="0"/>
      <w:iCs w:val="0"/>
      <w:smallCaps w:val="0"/>
      <w:strike w:val="0"/>
      <w:sz w:val="15"/>
      <w:szCs w:val="15"/>
      <w:u w:val="none"/>
    </w:rPr>
  </w:style>
  <w:style w:type="character" w:customStyle="1" w:styleId="Bodytext1">
    <w:name w:val="Body text|1_"/>
    <w:basedOn w:val="a0"/>
    <w:link w:val="Bodytext10"/>
    <w:rsid w:val="00C87259"/>
    <w:rPr>
      <w:rFonts w:ascii="Liberation Serif" w:eastAsia="Liberation Serif" w:hAnsi="Liberation Serif" w:cs="Liberation Serif"/>
      <w:b w:val="0"/>
      <w:bCs w:val="0"/>
      <w:i w:val="0"/>
      <w:iCs w:val="0"/>
      <w:smallCaps w:val="0"/>
      <w:strike w:val="0"/>
      <w:u w:val="none"/>
    </w:rPr>
  </w:style>
  <w:style w:type="character" w:customStyle="1" w:styleId="Other1">
    <w:name w:val="Other|1_"/>
    <w:basedOn w:val="a0"/>
    <w:link w:val="Other10"/>
    <w:rsid w:val="00C87259"/>
    <w:rPr>
      <w:rFonts w:ascii="Liberation Serif" w:eastAsia="Liberation Serif" w:hAnsi="Liberation Serif" w:cs="Liberation Serif"/>
      <w:b w:val="0"/>
      <w:bCs w:val="0"/>
      <w:i w:val="0"/>
      <w:iCs w:val="0"/>
      <w:smallCaps w:val="0"/>
      <w:strike w:val="0"/>
      <w:sz w:val="17"/>
      <w:szCs w:val="17"/>
      <w:u w:val="none"/>
    </w:rPr>
  </w:style>
  <w:style w:type="character" w:customStyle="1" w:styleId="Tablecaption1">
    <w:name w:val="Table caption|1_"/>
    <w:basedOn w:val="a0"/>
    <w:link w:val="Tablecaption10"/>
    <w:rsid w:val="00C87259"/>
    <w:rPr>
      <w:rFonts w:ascii="Liberation Serif" w:eastAsia="Liberation Serif" w:hAnsi="Liberation Serif" w:cs="Liberation Serif"/>
      <w:b/>
      <w:bCs/>
      <w:i w:val="0"/>
      <w:iCs w:val="0"/>
      <w:smallCaps w:val="0"/>
      <w:strike w:val="0"/>
      <w:sz w:val="22"/>
      <w:szCs w:val="22"/>
      <w:u w:val="none"/>
    </w:rPr>
  </w:style>
  <w:style w:type="paragraph" w:customStyle="1" w:styleId="Bodytext20">
    <w:name w:val="Body text|2"/>
    <w:basedOn w:val="a"/>
    <w:link w:val="Bodytext2"/>
    <w:rsid w:val="00C87259"/>
    <w:pPr>
      <w:ind w:left="4880"/>
    </w:pPr>
    <w:rPr>
      <w:rFonts w:ascii="Liberation Serif" w:eastAsia="Liberation Serif" w:hAnsi="Liberation Serif" w:cs="Liberation Serif"/>
      <w:sz w:val="19"/>
      <w:szCs w:val="19"/>
    </w:rPr>
  </w:style>
  <w:style w:type="paragraph" w:customStyle="1" w:styleId="Bodytext30">
    <w:name w:val="Body text|3"/>
    <w:basedOn w:val="a"/>
    <w:link w:val="Bodytext3"/>
    <w:rsid w:val="00C87259"/>
    <w:pPr>
      <w:spacing w:after="340"/>
      <w:jc w:val="center"/>
    </w:pPr>
    <w:rPr>
      <w:rFonts w:ascii="Liberation Serif" w:eastAsia="Liberation Serif" w:hAnsi="Liberation Serif" w:cs="Liberation Serif"/>
      <w:sz w:val="15"/>
      <w:szCs w:val="15"/>
    </w:rPr>
  </w:style>
  <w:style w:type="paragraph" w:customStyle="1" w:styleId="Bodytext10">
    <w:name w:val="Body text|1"/>
    <w:basedOn w:val="a"/>
    <w:link w:val="Bodytext1"/>
    <w:rsid w:val="00C87259"/>
    <w:pPr>
      <w:spacing w:line="276" w:lineRule="auto"/>
    </w:pPr>
    <w:rPr>
      <w:rFonts w:ascii="Liberation Serif" w:eastAsia="Liberation Serif" w:hAnsi="Liberation Serif" w:cs="Liberation Serif"/>
    </w:rPr>
  </w:style>
  <w:style w:type="paragraph" w:customStyle="1" w:styleId="Other10">
    <w:name w:val="Other|1"/>
    <w:basedOn w:val="a"/>
    <w:link w:val="Other1"/>
    <w:rsid w:val="00C87259"/>
    <w:pPr>
      <w:spacing w:line="338" w:lineRule="auto"/>
    </w:pPr>
    <w:rPr>
      <w:rFonts w:ascii="Liberation Serif" w:eastAsia="Liberation Serif" w:hAnsi="Liberation Serif" w:cs="Liberation Serif"/>
      <w:sz w:val="17"/>
      <w:szCs w:val="17"/>
    </w:rPr>
  </w:style>
  <w:style w:type="paragraph" w:customStyle="1" w:styleId="Tablecaption10">
    <w:name w:val="Table caption|1"/>
    <w:basedOn w:val="a"/>
    <w:link w:val="Tablecaption1"/>
    <w:rsid w:val="00C87259"/>
    <w:rPr>
      <w:rFonts w:ascii="Liberation Serif" w:eastAsia="Liberation Serif" w:hAnsi="Liberation Serif" w:cs="Liberation Serif"/>
      <w:b/>
      <w:bCs/>
      <w:sz w:val="22"/>
      <w:szCs w:val="22"/>
    </w:rPr>
  </w:style>
  <w:style w:type="character" w:customStyle="1" w:styleId="40">
    <w:name w:val="Заголовок 4 Знак"/>
    <w:basedOn w:val="a0"/>
    <w:link w:val="4"/>
    <w:semiHidden/>
    <w:rsid w:val="00776622"/>
    <w:rPr>
      <w:rFonts w:ascii="Calibri" w:hAnsi="Calibri"/>
      <w:b/>
      <w:bCs/>
      <w:sz w:val="28"/>
      <w:szCs w:val="28"/>
      <w:lang w:val="ru-RU" w:eastAsia="ru-RU" w:bidi="ar-SA"/>
    </w:rPr>
  </w:style>
  <w:style w:type="paragraph" w:styleId="a3">
    <w:name w:val="Balloon Text"/>
    <w:basedOn w:val="a"/>
    <w:link w:val="a4"/>
    <w:uiPriority w:val="99"/>
    <w:semiHidden/>
    <w:unhideWhenUsed/>
    <w:rsid w:val="00776622"/>
    <w:rPr>
      <w:rFonts w:ascii="Tahoma" w:hAnsi="Tahoma" w:cs="Tahoma"/>
      <w:sz w:val="16"/>
      <w:szCs w:val="16"/>
    </w:rPr>
  </w:style>
  <w:style w:type="character" w:customStyle="1" w:styleId="a4">
    <w:name w:val="Текст выноски Знак"/>
    <w:basedOn w:val="a0"/>
    <w:link w:val="a3"/>
    <w:uiPriority w:val="99"/>
    <w:semiHidden/>
    <w:rsid w:val="00776622"/>
    <w:rPr>
      <w:rFonts w:ascii="Tahoma" w:hAnsi="Tahoma" w:cs="Tahoma"/>
      <w:color w:val="000000"/>
      <w:sz w:val="16"/>
      <w:szCs w:val="16"/>
    </w:rPr>
  </w:style>
  <w:style w:type="paragraph" w:styleId="a5">
    <w:name w:val="header"/>
    <w:basedOn w:val="a"/>
    <w:link w:val="a6"/>
    <w:uiPriority w:val="99"/>
    <w:semiHidden/>
    <w:unhideWhenUsed/>
    <w:rsid w:val="00776622"/>
    <w:pPr>
      <w:tabs>
        <w:tab w:val="center" w:pos="4677"/>
        <w:tab w:val="right" w:pos="9355"/>
      </w:tabs>
    </w:pPr>
  </w:style>
  <w:style w:type="character" w:customStyle="1" w:styleId="a6">
    <w:name w:val="Верхний колонтитул Знак"/>
    <w:basedOn w:val="a0"/>
    <w:link w:val="a5"/>
    <w:uiPriority w:val="99"/>
    <w:semiHidden/>
    <w:rsid w:val="00776622"/>
    <w:rPr>
      <w:color w:val="000000"/>
    </w:rPr>
  </w:style>
  <w:style w:type="paragraph" w:styleId="a7">
    <w:name w:val="footer"/>
    <w:basedOn w:val="a"/>
    <w:link w:val="a8"/>
    <w:uiPriority w:val="99"/>
    <w:semiHidden/>
    <w:unhideWhenUsed/>
    <w:rsid w:val="00776622"/>
    <w:pPr>
      <w:tabs>
        <w:tab w:val="center" w:pos="4677"/>
        <w:tab w:val="right" w:pos="9355"/>
      </w:tabs>
    </w:pPr>
  </w:style>
  <w:style w:type="character" w:customStyle="1" w:styleId="a8">
    <w:name w:val="Нижний колонтитул Знак"/>
    <w:basedOn w:val="a0"/>
    <w:link w:val="a7"/>
    <w:uiPriority w:val="99"/>
    <w:semiHidden/>
    <w:rsid w:val="00776622"/>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6358</Words>
  <Characters>36242</Characters>
  <Application>Microsoft Office Word</Application>
  <DocSecurity>0</DocSecurity>
  <Lines>302</Lines>
  <Paragraphs>85</Paragraphs>
  <ScaleCrop>false</ScaleCrop>
  <Company/>
  <LinksUpToDate>false</LinksUpToDate>
  <CharactersWithSpaces>42515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2023-10-02T17:18:00Z</dcterms:created>
  <dcterms:modified xsi:type="dcterms:W3CDTF">2023-10-02T17:18:00Z</dcterms:modified>
</cp:coreProperties>
</file>